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E0916" w14:textId="77777777" w:rsidR="00BF5FE7" w:rsidRPr="004B54B7" w:rsidRDefault="005E4DD7" w:rsidP="00285C58">
      <w:pPr>
        <w:pStyle w:val="Heading1"/>
        <w:numPr>
          <w:ilvl w:val="0"/>
          <w:numId w:val="0"/>
        </w:numPr>
        <w:ind w:left="360"/>
      </w:pPr>
      <w:r>
        <w:tab/>
      </w:r>
    </w:p>
    <w:p w14:paraId="22DF5B06" w14:textId="77777777" w:rsidR="00BF5FE7" w:rsidRPr="004B54B7" w:rsidRDefault="00BF5FE7">
      <w:pPr>
        <w:widowControl/>
        <w:autoSpaceDE/>
        <w:autoSpaceDN/>
        <w:adjustRightInd/>
        <w:spacing w:after="160" w:line="259" w:lineRule="auto"/>
        <w:rPr>
          <w:b/>
          <w:bCs/>
          <w:sz w:val="28"/>
          <w:szCs w:val="28"/>
        </w:rPr>
      </w:pPr>
      <w:r w:rsidRPr="004B54B7">
        <w:rPr>
          <w:noProof/>
        </w:rPr>
        <mc:AlternateContent>
          <mc:Choice Requires="wps">
            <w:drawing>
              <wp:anchor distT="0" distB="0" distL="114300" distR="114300" simplePos="0" relativeHeight="251679744" behindDoc="0" locked="1" layoutInCell="1" allowOverlap="1" wp14:anchorId="696A831A" wp14:editId="36347D3F">
                <wp:simplePos x="0" y="0"/>
                <wp:positionH relativeFrom="column">
                  <wp:posOffset>-144145</wp:posOffset>
                </wp:positionH>
                <wp:positionV relativeFrom="page">
                  <wp:posOffset>4029710</wp:posOffset>
                </wp:positionV>
                <wp:extent cx="2514600" cy="34734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514600" cy="347345"/>
                        </a:xfrm>
                        <a:prstGeom prst="rect">
                          <a:avLst/>
                        </a:prstGeom>
                        <a:noFill/>
                        <a:ln>
                          <a:noFill/>
                        </a:ln>
                        <a:effectLst/>
                      </wps:spPr>
                      <wps:txbx>
                        <w:txbxContent>
                          <w:p w14:paraId="62B222CE" w14:textId="77777777" w:rsidR="0022402E" w:rsidRPr="003955F4" w:rsidRDefault="0022402E" w:rsidP="00BF5FE7">
                            <w:pPr>
                              <w:rPr>
                                <w:rFonts w:ascii="Arial" w:hAnsi="Arial"/>
                                <w:b/>
                              </w:rPr>
                            </w:pPr>
                            <w:r>
                              <w:rPr>
                                <w:rFonts w:ascii="Arial" w:hAnsi="Arial"/>
                                <w:b/>
                              </w:rPr>
                              <w:t>October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6A831A" id="_x0000_t202" coordsize="21600,21600" o:spt="202" path="m,l,21600r21600,l21600,xe">
                <v:stroke joinstyle="miter"/>
                <v:path gradientshapeok="t" o:connecttype="rect"/>
              </v:shapetype>
              <v:shape id="Text Box 9" o:spid="_x0000_s1026" type="#_x0000_t202" style="position:absolute;margin-left:-11.35pt;margin-top:317.3pt;width:198pt;height:27.35pt;z-index:2516797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" filled="f" stroked="f">
                <v:textbox>
                  <w:txbxContent>
                    <w:p w14:paraId="62B222CE" w14:textId="77777777" w:rsidR="0022402E" w:rsidRPr="003955F4" w:rsidRDefault="0022402E" w:rsidP="00BF5FE7">
                      <w:pPr>
                        <w:rPr>
                          <w:rFonts w:ascii="Arial" w:hAnsi="Arial"/>
                          <w:b/>
                        </w:rPr>
                      </w:pPr>
                      <w:r>
                        <w:rPr>
                          <w:rFonts w:ascii="Arial" w:hAnsi="Arial"/>
                          <w:b/>
                        </w:rPr>
                        <w:t>October 2023</w:t>
                      </w:r>
                    </w:p>
                  </w:txbxContent>
                </v:textbox>
                <w10:wrap type="square" anchory="page"/>
                <w10:anchorlock/>
              </v:shape>
            </w:pict>
          </mc:Fallback>
        </mc:AlternateContent>
      </w:r>
      <w:r w:rsidRPr="004B54B7">
        <w:rPr>
          <w:noProof/>
        </w:rPr>
        <mc:AlternateContent>
          <mc:Choice Requires="wps">
            <w:drawing>
              <wp:anchor distT="0" distB="0" distL="114300" distR="114300" simplePos="0" relativeHeight="251677696" behindDoc="0" locked="1" layoutInCell="1" allowOverlap="1" wp14:anchorId="16B5BCF2" wp14:editId="551E4856">
                <wp:simplePos x="0" y="0"/>
                <wp:positionH relativeFrom="margin">
                  <wp:align>right</wp:align>
                </wp:positionH>
                <wp:positionV relativeFrom="page">
                  <wp:posOffset>2621915</wp:posOffset>
                </wp:positionV>
                <wp:extent cx="6172200" cy="12960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172200" cy="1296063"/>
                        </a:xfrm>
                        <a:prstGeom prst="rect">
                          <a:avLst/>
                        </a:prstGeom>
                        <a:noFill/>
                        <a:ln>
                          <a:noFill/>
                        </a:ln>
                        <a:effectLst/>
                      </wps:spPr>
                      <wps:txbx>
                        <w:txbxContent>
                          <w:p w14:paraId="59AAD8DA" w14:textId="77777777" w:rsidR="0022402E" w:rsidRDefault="0022402E" w:rsidP="00BF5FE7">
                            <w:pPr>
                              <w:rPr>
                                <w:rFonts w:ascii="Arial" w:hAnsi="Arial" w:cs="Arial"/>
                                <w:b/>
                                <w:sz w:val="48"/>
                              </w:rPr>
                            </w:pPr>
                            <w:r>
                              <w:rPr>
                                <w:rFonts w:ascii="Arial" w:hAnsi="Arial" w:cs="Arial"/>
                                <w:b/>
                                <w:sz w:val="48"/>
                              </w:rPr>
                              <w:t>Safety and Health Requirements</w:t>
                            </w:r>
                          </w:p>
                          <w:p w14:paraId="0A4E1551" w14:textId="77777777" w:rsidR="0022402E" w:rsidRDefault="0022402E" w:rsidP="00B07536">
                            <w:pPr>
                              <w:rPr>
                                <w:rFonts w:ascii="Arial" w:hAnsi="Arial" w:cs="Arial"/>
                                <w:b/>
                                <w:sz w:val="48"/>
                              </w:rPr>
                            </w:pPr>
                            <w:r>
                              <w:rPr>
                                <w:rFonts w:ascii="Arial" w:hAnsi="Arial" w:cs="Arial"/>
                                <w:b/>
                                <w:sz w:val="48"/>
                              </w:rPr>
                              <w:t>Division 1 Specification, Section 013529</w:t>
                            </w:r>
                          </w:p>
                          <w:p w14:paraId="70946A0A" w14:textId="77777777" w:rsidR="0022402E" w:rsidRPr="004F4AE9" w:rsidRDefault="0022402E" w:rsidP="00B07536">
                            <w:pPr>
                              <w:rPr>
                                <w:rFonts w:ascii="Arial" w:hAnsi="Arial" w:cs="Arial"/>
                                <w:b/>
                                <w:color w:val="A6A6A6" w:themeColor="background1" w:themeShade="A6"/>
                                <w:sz w:val="48"/>
                              </w:rPr>
                            </w:pPr>
                            <w:r w:rsidRPr="004F4AE9">
                              <w:rPr>
                                <w:rFonts w:ascii="Arial" w:hAnsi="Arial" w:cs="Arial"/>
                                <w:b/>
                                <w:color w:val="A6A6A6" w:themeColor="background1" w:themeShade="A6"/>
                                <w:sz w:val="48"/>
                              </w:rPr>
                              <w:t>Editable Version</w:t>
                            </w:r>
                          </w:p>
                          <w:p w14:paraId="08B4E285" w14:textId="77777777" w:rsidR="0022402E" w:rsidRPr="00DF5C1F" w:rsidRDefault="0022402E" w:rsidP="00BF5FE7">
                            <w:pPr>
                              <w:rPr>
                                <w:rFonts w:ascii="Arial" w:hAnsi="Arial" w:cs="Arial"/>
                                <w:b/>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B5BCF2" id="Text Box 8" o:spid="_x0000_s1027" type="#_x0000_t202" style="position:absolute;margin-left:434.8pt;margin-top:206.45pt;width:486pt;height:102.05pt;z-index:251677696;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" filled="f" stroked="f">
                <v:textbox>
                  <w:txbxContent>
                    <w:p w14:paraId="59AAD8DA" w14:textId="77777777" w:rsidR="0022402E" w:rsidRDefault="0022402E" w:rsidP="00BF5FE7">
                      <w:pPr>
                        <w:rPr>
                          <w:rFonts w:ascii="Arial" w:hAnsi="Arial" w:cs="Arial"/>
                          <w:b/>
                          <w:sz w:val="48"/>
                        </w:rPr>
                      </w:pPr>
                      <w:r>
                        <w:rPr>
                          <w:rFonts w:ascii="Arial" w:hAnsi="Arial" w:cs="Arial"/>
                          <w:b/>
                          <w:sz w:val="48"/>
                        </w:rPr>
                        <w:t>Safety and Health Requirements</w:t>
                      </w:r>
                    </w:p>
                    <w:p w14:paraId="0A4E1551" w14:textId="77777777" w:rsidR="0022402E" w:rsidRDefault="0022402E" w:rsidP="00B07536">
                      <w:pPr>
                        <w:rPr>
                          <w:rFonts w:ascii="Arial" w:hAnsi="Arial" w:cs="Arial"/>
                          <w:b/>
                          <w:sz w:val="48"/>
                        </w:rPr>
                      </w:pPr>
                      <w:r>
                        <w:rPr>
                          <w:rFonts w:ascii="Arial" w:hAnsi="Arial" w:cs="Arial"/>
                          <w:b/>
                          <w:sz w:val="48"/>
                        </w:rPr>
                        <w:t>Division 1 Specification, Section 013529</w:t>
                      </w:r>
                    </w:p>
                    <w:p w14:paraId="70946A0A" w14:textId="77777777" w:rsidR="0022402E" w:rsidRPr="004F4AE9" w:rsidRDefault="0022402E" w:rsidP="00B07536">
                      <w:pPr>
                        <w:rPr>
                          <w:rFonts w:ascii="Arial" w:hAnsi="Arial" w:cs="Arial"/>
                          <w:b/>
                          <w:color w:val="A6A6A6" w:themeColor="background1" w:themeShade="A6"/>
                          <w:sz w:val="48"/>
                        </w:rPr>
                      </w:pPr>
                      <w:r w:rsidRPr="004F4AE9">
                        <w:rPr>
                          <w:rFonts w:ascii="Arial" w:hAnsi="Arial" w:cs="Arial"/>
                          <w:b/>
                          <w:color w:val="A6A6A6" w:themeColor="background1" w:themeShade="A6"/>
                          <w:sz w:val="48"/>
                        </w:rPr>
                        <w:t>Editable Version</w:t>
                      </w:r>
                    </w:p>
                    <w:p w14:paraId="08B4E285" w14:textId="77777777" w:rsidR="0022402E" w:rsidRPr="00DF5C1F" w:rsidRDefault="0022402E" w:rsidP="00BF5FE7">
                      <w:pPr>
                        <w:rPr>
                          <w:rFonts w:ascii="Arial" w:hAnsi="Arial" w:cs="Arial"/>
                          <w:b/>
                          <w:sz w:val="48"/>
                        </w:rPr>
                      </w:pPr>
                    </w:p>
                  </w:txbxContent>
                </v:textbox>
                <w10:wrap type="square" anchorx="margin" anchory="page"/>
                <w10:anchorlock/>
              </v:shape>
            </w:pict>
          </mc:Fallback>
        </mc:AlternateContent>
      </w:r>
      <w:r w:rsidRPr="004B54B7">
        <w:rPr>
          <w:smallCaps/>
        </w:rPr>
        <w:br w:type="page"/>
      </w:r>
    </w:p>
    <w:p w14:paraId="6DB3BA56" w14:textId="77777777" w:rsidR="00BA6261" w:rsidRDefault="00BA6261" w:rsidP="004656C7">
      <w:pPr>
        <w:pStyle w:val="BodyText"/>
        <w:jc w:val="center"/>
        <w:sectPr w:rsidR="00BA6261" w:rsidSect="0016314B">
          <w:headerReference w:type="default" r:id="rId8"/>
          <w:footerReference w:type="default" r:id="rId9"/>
          <w:footerReference w:type="first" r:id="rId10"/>
          <w:pgSz w:w="12240" w:h="15840" w:code="1"/>
          <w:pgMar w:top="1440" w:right="1440" w:bottom="1440" w:left="1440" w:header="720" w:footer="720" w:gutter="0"/>
          <w:pgNumType w:start="1"/>
          <w:cols w:space="720"/>
          <w:titlePg/>
          <w:docGrid w:linePitch="360"/>
        </w:sectPr>
      </w:pPr>
    </w:p>
    <w:p w14:paraId="2300682F" w14:textId="77777777" w:rsidR="003F0913" w:rsidRDefault="003F0913">
      <w:pPr>
        <w:widowControl/>
        <w:autoSpaceDE/>
        <w:autoSpaceDN/>
        <w:adjustRightInd/>
        <w:spacing w:after="160" w:line="259" w:lineRule="auto"/>
        <w:rPr>
          <w:smallCaps/>
          <w:sz w:val="22"/>
          <w:szCs w:val="22"/>
        </w:rPr>
      </w:pPr>
    </w:p>
    <w:p w14:paraId="61A99F20" w14:textId="77777777" w:rsidR="004F4AE9" w:rsidRPr="00285186" w:rsidRDefault="004F4AE9" w:rsidP="004F4AE9">
      <w:pPr>
        <w:widowControl/>
        <w:autoSpaceDE/>
        <w:autoSpaceDN/>
        <w:adjustRightInd/>
        <w:spacing w:after="160" w:line="259" w:lineRule="auto"/>
        <w:jc w:val="center"/>
        <w:rPr>
          <w:rFonts w:ascii="Arial" w:hAnsi="Arial" w:cs="Arial"/>
          <w:b/>
          <w:smallCaps/>
          <w:sz w:val="22"/>
          <w:szCs w:val="22"/>
          <w:u w:val="single"/>
        </w:rPr>
      </w:pPr>
      <w:r w:rsidRPr="00285186">
        <w:rPr>
          <w:rFonts w:ascii="Arial" w:hAnsi="Arial" w:cs="Arial"/>
          <w:b/>
          <w:smallCaps/>
          <w:sz w:val="22"/>
          <w:szCs w:val="22"/>
          <w:u w:val="single"/>
        </w:rPr>
        <w:t>INSTRUCTIONS FOR THIS DOCUMENT</w:t>
      </w:r>
    </w:p>
    <w:p w14:paraId="434A767A" w14:textId="77777777" w:rsidR="004F4AE9" w:rsidRPr="00285186" w:rsidRDefault="004F4AE9">
      <w:pPr>
        <w:widowControl/>
        <w:autoSpaceDE/>
        <w:autoSpaceDN/>
        <w:adjustRightInd/>
        <w:spacing w:after="160" w:line="259" w:lineRule="auto"/>
        <w:rPr>
          <w:rFonts w:ascii="Arial" w:hAnsi="Arial" w:cs="Arial"/>
          <w:smallCaps/>
          <w:sz w:val="22"/>
          <w:szCs w:val="22"/>
        </w:rPr>
      </w:pPr>
    </w:p>
    <w:p w14:paraId="1AAFF6B9" w14:textId="77777777" w:rsidR="004F4AE9" w:rsidRPr="00442A7C" w:rsidRDefault="004F4AE9" w:rsidP="00442A7C">
      <w:pPr>
        <w:jc w:val="center"/>
        <w:rPr>
          <w:rFonts w:ascii="Arial" w:hAnsi="Arial" w:cs="Arial"/>
          <w:sz w:val="28"/>
          <w:szCs w:val="28"/>
        </w:rPr>
      </w:pPr>
      <w:r w:rsidRPr="00442A7C">
        <w:rPr>
          <w:rFonts w:ascii="Arial" w:hAnsi="Arial" w:cs="Arial"/>
          <w:sz w:val="28"/>
          <w:szCs w:val="28"/>
        </w:rPr>
        <w:t>VIEW THIS DOCUMENT WITH INSTRUCTIONS BY:</w:t>
      </w:r>
    </w:p>
    <w:p w14:paraId="6B98C6DC" w14:textId="77777777" w:rsidR="00A36FF9" w:rsidRPr="00442A7C" w:rsidRDefault="00A36FF9" w:rsidP="00442A7C">
      <w:pPr>
        <w:rPr>
          <w:rFonts w:ascii="Arial" w:hAnsi="Arial" w:cs="Arial"/>
          <w:sz w:val="28"/>
          <w:szCs w:val="28"/>
        </w:rPr>
      </w:pPr>
    </w:p>
    <w:p w14:paraId="5F11D3D7" w14:textId="77777777" w:rsidR="00442A7C" w:rsidRDefault="00442A7C" w:rsidP="00442A7C">
      <w:pPr>
        <w:pStyle w:val="ListParagraph"/>
        <w:numPr>
          <w:ilvl w:val="0"/>
          <w:numId w:val="33"/>
        </w:numPr>
        <w:jc w:val="left"/>
        <w:rPr>
          <w:rFonts w:ascii="Arial" w:hAnsi="Arial" w:cs="Arial"/>
          <w:b w:val="0"/>
          <w:sz w:val="28"/>
          <w:szCs w:val="28"/>
        </w:rPr>
      </w:pPr>
      <w:r w:rsidRPr="00442A7C">
        <w:rPr>
          <w:rFonts w:ascii="Arial" w:hAnsi="Arial" w:cs="Arial"/>
          <w:b w:val="0"/>
          <w:sz w:val="28"/>
          <w:szCs w:val="28"/>
        </w:rPr>
        <w:t>Download file from web</w:t>
      </w:r>
    </w:p>
    <w:p w14:paraId="49F8CAED" w14:textId="77777777" w:rsidR="00442A7C" w:rsidRDefault="00442A7C" w:rsidP="00442A7C">
      <w:pPr>
        <w:pStyle w:val="ListParagraph"/>
        <w:numPr>
          <w:ilvl w:val="0"/>
          <w:numId w:val="33"/>
        </w:numPr>
        <w:jc w:val="left"/>
        <w:rPr>
          <w:rFonts w:ascii="Arial" w:hAnsi="Arial" w:cs="Arial"/>
          <w:b w:val="0"/>
          <w:sz w:val="28"/>
          <w:szCs w:val="28"/>
        </w:rPr>
      </w:pPr>
      <w:r>
        <w:rPr>
          <w:rFonts w:ascii="Arial" w:hAnsi="Arial" w:cs="Arial"/>
          <w:b w:val="0"/>
          <w:sz w:val="28"/>
          <w:szCs w:val="28"/>
        </w:rPr>
        <w:t>Open document in desktop Word application</w:t>
      </w:r>
    </w:p>
    <w:p w14:paraId="688DCE8C" w14:textId="77777777" w:rsidR="00442A7C" w:rsidRDefault="00442A7C" w:rsidP="00442A7C">
      <w:pPr>
        <w:pStyle w:val="ListParagraph"/>
        <w:numPr>
          <w:ilvl w:val="0"/>
          <w:numId w:val="33"/>
        </w:numPr>
        <w:jc w:val="left"/>
        <w:rPr>
          <w:rFonts w:ascii="Arial" w:hAnsi="Arial" w:cs="Arial"/>
          <w:b w:val="0"/>
          <w:sz w:val="28"/>
          <w:szCs w:val="28"/>
        </w:rPr>
      </w:pPr>
      <w:r>
        <w:rPr>
          <w:rFonts w:ascii="Arial" w:hAnsi="Arial" w:cs="Arial"/>
          <w:b w:val="0"/>
          <w:sz w:val="28"/>
          <w:szCs w:val="28"/>
        </w:rPr>
        <w:t>Go to “File”</w:t>
      </w:r>
    </w:p>
    <w:p w14:paraId="2339B2A5" w14:textId="77777777" w:rsidR="00442A7C" w:rsidRDefault="00442A7C" w:rsidP="00442A7C">
      <w:pPr>
        <w:pStyle w:val="ListParagraph"/>
        <w:numPr>
          <w:ilvl w:val="0"/>
          <w:numId w:val="33"/>
        </w:numPr>
        <w:jc w:val="left"/>
        <w:rPr>
          <w:rFonts w:ascii="Arial" w:hAnsi="Arial" w:cs="Arial"/>
          <w:b w:val="0"/>
          <w:sz w:val="28"/>
          <w:szCs w:val="28"/>
        </w:rPr>
      </w:pPr>
      <w:r>
        <w:rPr>
          <w:rFonts w:ascii="Arial" w:hAnsi="Arial" w:cs="Arial"/>
          <w:b w:val="0"/>
          <w:sz w:val="28"/>
          <w:szCs w:val="28"/>
        </w:rPr>
        <w:t>“Options”</w:t>
      </w:r>
    </w:p>
    <w:p w14:paraId="778718FD" w14:textId="77777777" w:rsidR="00442A7C" w:rsidRDefault="00442A7C" w:rsidP="00442A7C">
      <w:pPr>
        <w:pStyle w:val="ListParagraph"/>
        <w:numPr>
          <w:ilvl w:val="0"/>
          <w:numId w:val="33"/>
        </w:numPr>
        <w:jc w:val="left"/>
        <w:rPr>
          <w:rFonts w:ascii="Arial" w:hAnsi="Arial" w:cs="Arial"/>
          <w:b w:val="0"/>
          <w:sz w:val="28"/>
          <w:szCs w:val="28"/>
        </w:rPr>
      </w:pPr>
      <w:r>
        <w:rPr>
          <w:rFonts w:ascii="Arial" w:hAnsi="Arial" w:cs="Arial"/>
          <w:b w:val="0"/>
          <w:sz w:val="28"/>
          <w:szCs w:val="28"/>
        </w:rPr>
        <w:t>“Display”</w:t>
      </w:r>
    </w:p>
    <w:p w14:paraId="14D692D4" w14:textId="77777777" w:rsidR="00442A7C" w:rsidRDefault="00442A7C" w:rsidP="00442A7C">
      <w:pPr>
        <w:pStyle w:val="ListParagraph"/>
        <w:numPr>
          <w:ilvl w:val="0"/>
          <w:numId w:val="33"/>
        </w:numPr>
        <w:jc w:val="left"/>
        <w:rPr>
          <w:rFonts w:ascii="Arial" w:hAnsi="Arial" w:cs="Arial"/>
          <w:b w:val="0"/>
          <w:sz w:val="28"/>
          <w:szCs w:val="28"/>
        </w:rPr>
      </w:pPr>
      <w:r>
        <w:rPr>
          <w:rFonts w:ascii="Arial" w:hAnsi="Arial" w:cs="Arial"/>
          <w:b w:val="0"/>
          <w:sz w:val="28"/>
          <w:szCs w:val="28"/>
        </w:rPr>
        <w:t>Select “Hidden text”</w:t>
      </w:r>
    </w:p>
    <w:p w14:paraId="06CB9EAB" w14:textId="77777777" w:rsidR="00442A7C" w:rsidRDefault="00442A7C" w:rsidP="00442A7C">
      <w:pPr>
        <w:pStyle w:val="ListParagraph"/>
        <w:numPr>
          <w:ilvl w:val="0"/>
          <w:numId w:val="33"/>
        </w:numPr>
        <w:jc w:val="left"/>
        <w:rPr>
          <w:rFonts w:ascii="Arial" w:hAnsi="Arial" w:cs="Arial"/>
          <w:b w:val="0"/>
          <w:sz w:val="28"/>
          <w:szCs w:val="28"/>
        </w:rPr>
      </w:pPr>
      <w:r>
        <w:rPr>
          <w:rFonts w:ascii="Arial" w:hAnsi="Arial" w:cs="Arial"/>
          <w:b w:val="0"/>
          <w:sz w:val="28"/>
          <w:szCs w:val="28"/>
        </w:rPr>
        <w:t>Select “OK”</w:t>
      </w:r>
    </w:p>
    <w:p w14:paraId="4C92BCD1" w14:textId="77777777" w:rsidR="00442A7C" w:rsidRDefault="00442A7C" w:rsidP="00442A7C">
      <w:pPr>
        <w:rPr>
          <w:rFonts w:ascii="Arial" w:hAnsi="Arial" w:cs="Arial"/>
          <w:sz w:val="28"/>
          <w:szCs w:val="28"/>
        </w:rPr>
      </w:pPr>
    </w:p>
    <w:p w14:paraId="34628EB2" w14:textId="77777777" w:rsidR="00442A7C" w:rsidRPr="00442A7C" w:rsidRDefault="00442A7C" w:rsidP="00442A7C">
      <w:pPr>
        <w:rPr>
          <w:rFonts w:ascii="Arial" w:hAnsi="Arial" w:cs="Arial"/>
          <w:sz w:val="28"/>
          <w:szCs w:val="28"/>
        </w:rPr>
      </w:pPr>
    </w:p>
    <w:p w14:paraId="4409044D" w14:textId="77777777" w:rsidR="00EB0FAD" w:rsidRDefault="00442A7C" w:rsidP="00442A7C">
      <w:pPr>
        <w:rPr>
          <w:rFonts w:ascii="Arial" w:hAnsi="Arial" w:cs="Arial"/>
          <w:sz w:val="28"/>
          <w:szCs w:val="28"/>
        </w:rPr>
      </w:pPr>
      <w:r>
        <w:rPr>
          <w:rFonts w:ascii="Arial" w:hAnsi="Arial" w:cs="Arial"/>
          <w:sz w:val="28"/>
          <w:szCs w:val="28"/>
        </w:rPr>
        <w:t>This will allow for viewing of instructions for how to tailor this document per contract requirements</w:t>
      </w:r>
    </w:p>
    <w:p w14:paraId="28F6DC4F" w14:textId="77777777" w:rsidR="00EB0FAD" w:rsidRDefault="00EB0FAD" w:rsidP="00442A7C">
      <w:pPr>
        <w:rPr>
          <w:rFonts w:ascii="Arial" w:hAnsi="Arial" w:cs="Arial"/>
          <w:smallCaps/>
          <w:sz w:val="22"/>
          <w:szCs w:val="22"/>
        </w:rPr>
      </w:pPr>
    </w:p>
    <w:p w14:paraId="216E907A" w14:textId="77777777" w:rsidR="00642566" w:rsidRPr="00285186" w:rsidRDefault="00EB0FAD" w:rsidP="00442A7C">
      <w:pPr>
        <w:rPr>
          <w:rFonts w:ascii="Arial" w:hAnsi="Arial" w:cs="Arial"/>
          <w:smallCaps/>
          <w:sz w:val="22"/>
          <w:szCs w:val="22"/>
        </w:rPr>
      </w:pPr>
      <w:r w:rsidRPr="00EB0FAD">
        <w:rPr>
          <w:rFonts w:ascii="Arial" w:hAnsi="Arial" w:cs="Arial"/>
          <w:sz w:val="28"/>
          <w:szCs w:val="28"/>
        </w:rPr>
        <w:t>Note:</w:t>
      </w:r>
      <w:r>
        <w:rPr>
          <w:rFonts w:ascii="Arial" w:hAnsi="Arial" w:cs="Arial"/>
          <w:sz w:val="28"/>
          <w:szCs w:val="28"/>
        </w:rPr>
        <w:t xml:space="preserve"> Due to the hidden text, Table of Contents is impacted until viewed locally with hidden text present</w:t>
      </w:r>
      <w:r w:rsidR="003F0913" w:rsidRPr="00285186">
        <w:rPr>
          <w:rFonts w:ascii="Arial" w:hAnsi="Arial" w:cs="Arial"/>
          <w:smallCaps/>
          <w:sz w:val="22"/>
          <w:szCs w:val="22"/>
        </w:rPr>
        <w:br w:type="page"/>
      </w:r>
    </w:p>
    <w:sdt>
      <w:sdtPr>
        <w:rPr>
          <w:rFonts w:ascii="Times New Roman" w:eastAsia="Times New Roman" w:hAnsi="Times New Roman" w:cs="Times New Roman"/>
          <w:color w:val="auto"/>
          <w:sz w:val="24"/>
          <w:szCs w:val="24"/>
        </w:rPr>
        <w:id w:val="731113118"/>
        <w:docPartObj>
          <w:docPartGallery w:val="Table of Contents"/>
          <w:docPartUnique/>
        </w:docPartObj>
      </w:sdtPr>
      <w:sdtEndPr>
        <w:rPr>
          <w:b/>
          <w:bCs/>
          <w:noProof/>
        </w:rPr>
      </w:sdtEndPr>
      <w:sdtContent>
        <w:p w14:paraId="29A960A1" w14:textId="77777777" w:rsidR="00642566" w:rsidRDefault="00642566" w:rsidP="00642566">
          <w:pPr>
            <w:pStyle w:val="TOCHeading"/>
            <w:rPr>
              <w:rFonts w:ascii="Times New Roman" w:eastAsia="Times New Roman" w:hAnsi="Times New Roman" w:cs="Times New Roman"/>
              <w:color w:val="auto"/>
              <w:sz w:val="24"/>
              <w:szCs w:val="24"/>
            </w:rPr>
          </w:pPr>
          <w:r w:rsidRPr="00645122">
            <w:rPr>
              <w:rFonts w:ascii="Times New Roman" w:eastAsia="Times New Roman" w:hAnsi="Times New Roman" w:cs="Times New Roman"/>
              <w:color w:val="auto"/>
              <w:sz w:val="24"/>
              <w:szCs w:val="24"/>
            </w:rPr>
            <w:t>SAFETY AND HEALTH REQUIREMENTS</w:t>
          </w:r>
          <w:r w:rsidR="00B07536">
            <w:rPr>
              <w:rFonts w:ascii="Times New Roman" w:eastAsia="Times New Roman" w:hAnsi="Times New Roman" w:cs="Times New Roman"/>
              <w:color w:val="auto"/>
              <w:sz w:val="24"/>
              <w:szCs w:val="24"/>
            </w:rPr>
            <w:t>: Division 1 Specifications, Section 013529</w:t>
          </w:r>
        </w:p>
        <w:p w14:paraId="61ECBED4" w14:textId="77777777" w:rsidR="00721776" w:rsidRDefault="00721776" w:rsidP="00721776"/>
        <w:p w14:paraId="5261A9A6" w14:textId="77777777" w:rsidR="00721776" w:rsidRPr="00721776" w:rsidRDefault="00721776" w:rsidP="007217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4"/>
            <w:gridCol w:w="456"/>
          </w:tblGrid>
          <w:tr w:rsidR="00AC2A82" w14:paraId="327598DB" w14:textId="77777777" w:rsidTr="00721776">
            <w:tc>
              <w:tcPr>
                <w:tcW w:w="8894" w:type="dxa"/>
              </w:tcPr>
              <w:p w14:paraId="07B62EF5" w14:textId="77777777" w:rsidR="00AC2A82" w:rsidRPr="00AC2A82" w:rsidRDefault="00AC2A82" w:rsidP="00AC2A82">
                <w:pPr>
                  <w:pStyle w:val="ListParagraph"/>
                  <w:numPr>
                    <w:ilvl w:val="0"/>
                    <w:numId w:val="34"/>
                  </w:numPr>
                  <w:jc w:val="left"/>
                  <w:rPr>
                    <w:rFonts w:ascii="Times New Roman" w:hAnsi="Times New Roman"/>
                  </w:rPr>
                </w:pPr>
                <w:r w:rsidRPr="00AC2A82">
                  <w:rPr>
                    <w:rFonts w:ascii="Times New Roman" w:hAnsi="Times New Roman"/>
                  </w:rPr>
                  <w:t>PART 1 – GENERAL</w:t>
                </w:r>
              </w:p>
            </w:tc>
            <w:tc>
              <w:tcPr>
                <w:tcW w:w="456" w:type="dxa"/>
                <w:vAlign w:val="center"/>
              </w:tcPr>
              <w:p w14:paraId="733424D3" w14:textId="77777777" w:rsidR="00AC2A82" w:rsidRPr="00AC2A82" w:rsidRDefault="00AC2A82" w:rsidP="00B01D76">
                <w:pPr>
                  <w:jc w:val="center"/>
                  <w:rPr>
                    <w:rFonts w:ascii="Times New Roman" w:hAnsi="Times New Roman"/>
                  </w:rPr>
                </w:pPr>
                <w:r w:rsidRPr="00AC2A82">
                  <w:rPr>
                    <w:rFonts w:ascii="Times New Roman" w:hAnsi="Times New Roman"/>
                  </w:rPr>
                  <w:t>5</w:t>
                </w:r>
              </w:p>
            </w:tc>
          </w:tr>
          <w:tr w:rsidR="00AC2A82" w14:paraId="7C451B84" w14:textId="77777777" w:rsidTr="00721776">
            <w:tc>
              <w:tcPr>
                <w:tcW w:w="8894" w:type="dxa"/>
              </w:tcPr>
              <w:p w14:paraId="6475DA1B" w14:textId="77777777" w:rsidR="00AC2A82" w:rsidRPr="00AC2A82" w:rsidRDefault="00AC2A82" w:rsidP="00AC2A82">
                <w:pPr>
                  <w:ind w:left="576"/>
                  <w:rPr>
                    <w:rFonts w:ascii="Times New Roman" w:hAnsi="Times New Roman"/>
                  </w:rPr>
                </w:pPr>
                <w:r w:rsidRPr="00AC2A82">
                  <w:rPr>
                    <w:rFonts w:ascii="Times New Roman" w:hAnsi="Times New Roman"/>
                  </w:rPr>
                  <w:t>1.1.1</w:t>
                </w:r>
                <w:r>
                  <w:rPr>
                    <w:rFonts w:ascii="Times New Roman" w:hAnsi="Times New Roman"/>
                  </w:rPr>
                  <w:t xml:space="preserve">     </w:t>
                </w:r>
                <w:r w:rsidRPr="00AC2A82">
                  <w:rPr>
                    <w:rFonts w:ascii="Times New Roman" w:hAnsi="Times New Roman"/>
                  </w:rPr>
                  <w:t>JEFFERSON LAB’S ES&amp;H POLICY</w:t>
                </w:r>
                <w:r>
                  <w:rPr>
                    <w:rFonts w:ascii="Times New Roman" w:hAnsi="Times New Roman"/>
                  </w:rPr>
                  <w:t>………………………………………</w:t>
                </w:r>
              </w:p>
            </w:tc>
            <w:tc>
              <w:tcPr>
                <w:tcW w:w="456" w:type="dxa"/>
                <w:vAlign w:val="center"/>
              </w:tcPr>
              <w:p w14:paraId="183D21C4" w14:textId="77777777" w:rsidR="00AC2A82" w:rsidRPr="00AC2A82" w:rsidRDefault="00AC2A82" w:rsidP="00B01D76">
                <w:pPr>
                  <w:jc w:val="center"/>
                  <w:rPr>
                    <w:rFonts w:ascii="Times New Roman" w:hAnsi="Times New Roman"/>
                  </w:rPr>
                </w:pPr>
                <w:r w:rsidRPr="00AC2A82">
                  <w:rPr>
                    <w:rFonts w:ascii="Times New Roman" w:hAnsi="Times New Roman"/>
                  </w:rPr>
                  <w:t>5</w:t>
                </w:r>
              </w:p>
            </w:tc>
          </w:tr>
          <w:tr w:rsidR="00AC2A82" w14:paraId="5549FA09" w14:textId="77777777" w:rsidTr="00721776">
            <w:tc>
              <w:tcPr>
                <w:tcW w:w="8894" w:type="dxa"/>
              </w:tcPr>
              <w:p w14:paraId="023D8374" w14:textId="77777777" w:rsidR="00AC2A82" w:rsidRPr="00AC2A82" w:rsidRDefault="00AC2A82" w:rsidP="00AC2A82">
                <w:pPr>
                  <w:ind w:left="576"/>
                  <w:rPr>
                    <w:rFonts w:ascii="Times New Roman" w:hAnsi="Times New Roman"/>
                  </w:rPr>
                </w:pPr>
                <w:r w:rsidRPr="00AC2A82">
                  <w:rPr>
                    <w:rFonts w:ascii="Times New Roman" w:hAnsi="Times New Roman"/>
                  </w:rPr>
                  <w:t xml:space="preserve">1.1.2 </w:t>
                </w:r>
                <w:r>
                  <w:rPr>
                    <w:rFonts w:ascii="Times New Roman" w:hAnsi="Times New Roman"/>
                  </w:rPr>
                  <w:t xml:space="preserve">    </w:t>
                </w:r>
                <w:r w:rsidRPr="00AC2A82">
                  <w:rPr>
                    <w:rFonts w:ascii="Times New Roman" w:hAnsi="Times New Roman"/>
                  </w:rPr>
                  <w:t>REFERENCES</w:t>
                </w:r>
                <w:r>
                  <w:rPr>
                    <w:rFonts w:ascii="Times New Roman" w:hAnsi="Times New Roman"/>
                  </w:rPr>
                  <w:t>………………………………………………………………</w:t>
                </w:r>
              </w:p>
            </w:tc>
            <w:tc>
              <w:tcPr>
                <w:tcW w:w="456" w:type="dxa"/>
                <w:vAlign w:val="center"/>
              </w:tcPr>
              <w:p w14:paraId="0CE8AD38" w14:textId="77777777" w:rsidR="00AC2A82" w:rsidRPr="00AC2A82" w:rsidRDefault="00AC2A82" w:rsidP="00B01D76">
                <w:pPr>
                  <w:jc w:val="center"/>
                  <w:rPr>
                    <w:rFonts w:ascii="Times New Roman" w:hAnsi="Times New Roman"/>
                  </w:rPr>
                </w:pPr>
                <w:r w:rsidRPr="00AC2A82">
                  <w:rPr>
                    <w:rFonts w:ascii="Times New Roman" w:hAnsi="Times New Roman"/>
                  </w:rPr>
                  <w:t>5</w:t>
                </w:r>
              </w:p>
            </w:tc>
          </w:tr>
          <w:tr w:rsidR="00AC2A82" w14:paraId="602AA3E3" w14:textId="77777777" w:rsidTr="00721776">
            <w:tc>
              <w:tcPr>
                <w:tcW w:w="8894" w:type="dxa"/>
              </w:tcPr>
              <w:p w14:paraId="120A210D" w14:textId="77777777" w:rsidR="00AC2A82" w:rsidRPr="00AC2A82" w:rsidRDefault="00AC2A82" w:rsidP="00AC2A82">
                <w:pPr>
                  <w:ind w:left="576"/>
                  <w:rPr>
                    <w:rFonts w:ascii="Times New Roman" w:hAnsi="Times New Roman"/>
                  </w:rPr>
                </w:pPr>
                <w:r w:rsidRPr="00AC2A82">
                  <w:rPr>
                    <w:rFonts w:ascii="Times New Roman" w:hAnsi="Times New Roman"/>
                  </w:rPr>
                  <w:t xml:space="preserve">1.1.3 </w:t>
                </w:r>
                <w:r>
                  <w:rPr>
                    <w:rFonts w:ascii="Times New Roman" w:hAnsi="Times New Roman"/>
                  </w:rPr>
                  <w:t xml:space="preserve">    </w:t>
                </w:r>
                <w:r w:rsidRPr="00AC2A82">
                  <w:rPr>
                    <w:rFonts w:ascii="Times New Roman" w:hAnsi="Times New Roman"/>
                  </w:rPr>
                  <w:t>DEFINITIONS</w:t>
                </w:r>
                <w:r>
                  <w:rPr>
                    <w:rFonts w:ascii="Times New Roman" w:hAnsi="Times New Roman"/>
                  </w:rPr>
                  <w:t>……………………………………………………………….</w:t>
                </w:r>
              </w:p>
            </w:tc>
            <w:tc>
              <w:tcPr>
                <w:tcW w:w="456" w:type="dxa"/>
                <w:vAlign w:val="center"/>
              </w:tcPr>
              <w:p w14:paraId="29A2A898" w14:textId="77777777" w:rsidR="00AC2A82" w:rsidRPr="00AC2A82" w:rsidRDefault="00AC2A82" w:rsidP="00B01D76">
                <w:pPr>
                  <w:jc w:val="center"/>
                  <w:rPr>
                    <w:rFonts w:ascii="Times New Roman" w:hAnsi="Times New Roman"/>
                  </w:rPr>
                </w:pPr>
                <w:r w:rsidRPr="00AC2A82">
                  <w:rPr>
                    <w:rFonts w:ascii="Times New Roman" w:hAnsi="Times New Roman"/>
                  </w:rPr>
                  <w:t>5</w:t>
                </w:r>
              </w:p>
            </w:tc>
          </w:tr>
          <w:tr w:rsidR="00AC2A82" w14:paraId="32E1A2E7" w14:textId="77777777" w:rsidTr="00721776">
            <w:tc>
              <w:tcPr>
                <w:tcW w:w="8894" w:type="dxa"/>
              </w:tcPr>
              <w:p w14:paraId="5EDE1F0B" w14:textId="77777777" w:rsidR="00AC2A82" w:rsidRPr="00AC2A82" w:rsidRDefault="00AC2A82" w:rsidP="00AC2A82">
                <w:pPr>
                  <w:ind w:left="576"/>
                  <w:rPr>
                    <w:rFonts w:ascii="Times New Roman" w:hAnsi="Times New Roman"/>
                  </w:rPr>
                </w:pPr>
                <w:r w:rsidRPr="00AC2A82">
                  <w:rPr>
                    <w:rFonts w:ascii="Times New Roman" w:hAnsi="Times New Roman"/>
                  </w:rPr>
                  <w:t xml:space="preserve">1.1.4 </w:t>
                </w:r>
                <w:r>
                  <w:rPr>
                    <w:rFonts w:ascii="Times New Roman" w:hAnsi="Times New Roman"/>
                  </w:rPr>
                  <w:t xml:space="preserve">    </w:t>
                </w:r>
                <w:r w:rsidRPr="00AC2A82">
                  <w:rPr>
                    <w:rFonts w:ascii="Times New Roman" w:hAnsi="Times New Roman"/>
                  </w:rPr>
                  <w:t>SUBMITTALS</w:t>
                </w:r>
                <w:r>
                  <w:rPr>
                    <w:rFonts w:ascii="Times New Roman" w:hAnsi="Times New Roman"/>
                  </w:rPr>
                  <w:t>………………………………………………………………</w:t>
                </w:r>
              </w:p>
            </w:tc>
            <w:tc>
              <w:tcPr>
                <w:tcW w:w="456" w:type="dxa"/>
                <w:vAlign w:val="center"/>
              </w:tcPr>
              <w:p w14:paraId="0A59D233" w14:textId="77777777" w:rsidR="00AC2A82" w:rsidRPr="00AC2A82" w:rsidRDefault="00AC2A82" w:rsidP="00B01D76">
                <w:pPr>
                  <w:jc w:val="center"/>
                  <w:rPr>
                    <w:rFonts w:ascii="Times New Roman" w:hAnsi="Times New Roman"/>
                  </w:rPr>
                </w:pPr>
                <w:r w:rsidRPr="00AC2A82">
                  <w:rPr>
                    <w:rFonts w:ascii="Times New Roman" w:hAnsi="Times New Roman"/>
                  </w:rPr>
                  <w:t>6</w:t>
                </w:r>
              </w:p>
            </w:tc>
          </w:tr>
          <w:tr w:rsidR="00AC2A82" w14:paraId="558CF00D" w14:textId="77777777" w:rsidTr="00721776">
            <w:tc>
              <w:tcPr>
                <w:tcW w:w="8894" w:type="dxa"/>
              </w:tcPr>
              <w:p w14:paraId="1533507C" w14:textId="77777777" w:rsidR="00AC2A82" w:rsidRPr="00AC2A82" w:rsidRDefault="00AC2A82" w:rsidP="00AC2A82">
                <w:pPr>
                  <w:ind w:left="576"/>
                  <w:rPr>
                    <w:rFonts w:ascii="Times New Roman" w:hAnsi="Times New Roman"/>
                  </w:rPr>
                </w:pPr>
                <w:r w:rsidRPr="00AC2A82">
                  <w:rPr>
                    <w:rFonts w:ascii="Times New Roman" w:hAnsi="Times New Roman"/>
                  </w:rPr>
                  <w:t xml:space="preserve">1.1.5 </w:t>
                </w:r>
                <w:r>
                  <w:rPr>
                    <w:rFonts w:ascii="Times New Roman" w:hAnsi="Times New Roman"/>
                  </w:rPr>
                  <w:t xml:space="preserve">    </w:t>
                </w:r>
                <w:r w:rsidRPr="00AC2A82">
                  <w:rPr>
                    <w:rFonts w:ascii="Times New Roman" w:hAnsi="Times New Roman"/>
                  </w:rPr>
                  <w:t>GENERAL REQUIREMENTS</w:t>
                </w:r>
                <w:r>
                  <w:rPr>
                    <w:rFonts w:ascii="Times New Roman" w:hAnsi="Times New Roman"/>
                  </w:rPr>
                  <w:t>……………………………………………...</w:t>
                </w:r>
              </w:p>
            </w:tc>
            <w:tc>
              <w:tcPr>
                <w:tcW w:w="456" w:type="dxa"/>
                <w:vAlign w:val="center"/>
              </w:tcPr>
              <w:p w14:paraId="6CA37358" w14:textId="77777777" w:rsidR="00AC2A82" w:rsidRPr="00AC2A82" w:rsidRDefault="00AC2A82" w:rsidP="00B01D76">
                <w:pPr>
                  <w:jc w:val="center"/>
                  <w:rPr>
                    <w:rFonts w:ascii="Times New Roman" w:hAnsi="Times New Roman"/>
                  </w:rPr>
                </w:pPr>
                <w:r w:rsidRPr="00AC2A82">
                  <w:rPr>
                    <w:rFonts w:ascii="Times New Roman" w:hAnsi="Times New Roman"/>
                  </w:rPr>
                  <w:t>7</w:t>
                </w:r>
              </w:p>
            </w:tc>
          </w:tr>
          <w:tr w:rsidR="00AC2A82" w14:paraId="32FAAC33" w14:textId="77777777" w:rsidTr="00721776">
            <w:tc>
              <w:tcPr>
                <w:tcW w:w="8894" w:type="dxa"/>
              </w:tcPr>
              <w:p w14:paraId="1AE210F2" w14:textId="77777777" w:rsidR="00AC2A82" w:rsidRPr="00AC2A82" w:rsidRDefault="00AC2A82" w:rsidP="00AC2A82">
                <w:pPr>
                  <w:ind w:left="576"/>
                  <w:rPr>
                    <w:rFonts w:ascii="Times New Roman" w:hAnsi="Times New Roman"/>
                  </w:rPr>
                </w:pPr>
                <w:r w:rsidRPr="00AC2A82">
                  <w:rPr>
                    <w:rFonts w:ascii="Times New Roman" w:hAnsi="Times New Roman"/>
                  </w:rPr>
                  <w:t xml:space="preserve">1.1.6 </w:t>
                </w:r>
                <w:r>
                  <w:rPr>
                    <w:rFonts w:ascii="Times New Roman" w:hAnsi="Times New Roman"/>
                  </w:rPr>
                  <w:t xml:space="preserve">    </w:t>
                </w:r>
                <w:r w:rsidRPr="00AC2A82">
                  <w:rPr>
                    <w:rFonts w:ascii="Times New Roman" w:hAnsi="Times New Roman"/>
                  </w:rPr>
                  <w:t>SUBCONTRACTOR’S SAFETY PROGRAM</w:t>
                </w:r>
                <w:r>
                  <w:rPr>
                    <w:rFonts w:ascii="Times New Roman" w:hAnsi="Times New Roman"/>
                  </w:rPr>
                  <w:t>…………………………</w:t>
                </w:r>
                <w:proofErr w:type="gramStart"/>
                <w:r>
                  <w:rPr>
                    <w:rFonts w:ascii="Times New Roman" w:hAnsi="Times New Roman"/>
                  </w:rPr>
                  <w:t>…..</w:t>
                </w:r>
                <w:proofErr w:type="gramEnd"/>
              </w:p>
            </w:tc>
            <w:tc>
              <w:tcPr>
                <w:tcW w:w="456" w:type="dxa"/>
                <w:vAlign w:val="center"/>
              </w:tcPr>
              <w:p w14:paraId="6DB0CECE" w14:textId="77777777" w:rsidR="00AC2A82" w:rsidRPr="00AC2A82" w:rsidRDefault="00AC2A82" w:rsidP="00B01D76">
                <w:pPr>
                  <w:jc w:val="center"/>
                  <w:rPr>
                    <w:rFonts w:ascii="Times New Roman" w:hAnsi="Times New Roman"/>
                  </w:rPr>
                </w:pPr>
                <w:r w:rsidRPr="00AC2A82">
                  <w:rPr>
                    <w:rFonts w:ascii="Times New Roman" w:hAnsi="Times New Roman"/>
                  </w:rPr>
                  <w:t>8</w:t>
                </w:r>
              </w:p>
            </w:tc>
          </w:tr>
          <w:tr w:rsidR="00AC2A82" w14:paraId="4ADA06C2" w14:textId="77777777" w:rsidTr="00721776">
            <w:tc>
              <w:tcPr>
                <w:tcW w:w="8894" w:type="dxa"/>
              </w:tcPr>
              <w:p w14:paraId="55ACE1A4" w14:textId="77777777" w:rsidR="00AC2A82" w:rsidRPr="00AC2A82" w:rsidRDefault="00AC2A82" w:rsidP="00AC2A82">
                <w:pPr>
                  <w:ind w:left="576"/>
                  <w:rPr>
                    <w:rFonts w:ascii="Times New Roman" w:hAnsi="Times New Roman"/>
                  </w:rPr>
                </w:pPr>
                <w:r w:rsidRPr="00AC2A82">
                  <w:rPr>
                    <w:rFonts w:ascii="Times New Roman" w:hAnsi="Times New Roman"/>
                  </w:rPr>
                  <w:t xml:space="preserve">1.1.7 </w:t>
                </w:r>
                <w:r>
                  <w:rPr>
                    <w:rFonts w:ascii="Times New Roman" w:hAnsi="Times New Roman"/>
                  </w:rPr>
                  <w:t xml:space="preserve">    </w:t>
                </w:r>
                <w:r w:rsidRPr="00AC2A82">
                  <w:rPr>
                    <w:rFonts w:ascii="Times New Roman" w:hAnsi="Times New Roman"/>
                  </w:rPr>
                  <w:t>SITE SAFETY AND HEALTH REPRESENTATIVE (SSHR)</w:t>
                </w:r>
                <w:r>
                  <w:rPr>
                    <w:rFonts w:ascii="Times New Roman" w:hAnsi="Times New Roman"/>
                  </w:rPr>
                  <w:t>…………….</w:t>
                </w:r>
              </w:p>
            </w:tc>
            <w:tc>
              <w:tcPr>
                <w:tcW w:w="456" w:type="dxa"/>
                <w:vAlign w:val="center"/>
              </w:tcPr>
              <w:p w14:paraId="6459247F" w14:textId="77777777" w:rsidR="00AC2A82" w:rsidRPr="00AC2A82" w:rsidRDefault="00AC2A82" w:rsidP="00B01D76">
                <w:pPr>
                  <w:jc w:val="center"/>
                  <w:rPr>
                    <w:rFonts w:ascii="Times New Roman" w:hAnsi="Times New Roman"/>
                  </w:rPr>
                </w:pPr>
                <w:r w:rsidRPr="00AC2A82">
                  <w:rPr>
                    <w:rFonts w:ascii="Times New Roman" w:hAnsi="Times New Roman"/>
                  </w:rPr>
                  <w:t>8</w:t>
                </w:r>
              </w:p>
            </w:tc>
          </w:tr>
          <w:tr w:rsidR="00AC2A82" w14:paraId="6C6E86E6" w14:textId="77777777" w:rsidTr="00721776">
            <w:tc>
              <w:tcPr>
                <w:tcW w:w="8894" w:type="dxa"/>
              </w:tcPr>
              <w:p w14:paraId="29422C86" w14:textId="77777777" w:rsidR="00AC2A82" w:rsidRPr="00AC2A82" w:rsidRDefault="00AC2A82" w:rsidP="00AC2A82">
                <w:pPr>
                  <w:ind w:left="576"/>
                  <w:rPr>
                    <w:rFonts w:ascii="Times New Roman" w:hAnsi="Times New Roman"/>
                  </w:rPr>
                </w:pPr>
                <w:r w:rsidRPr="00AC2A82">
                  <w:rPr>
                    <w:rFonts w:ascii="Times New Roman" w:hAnsi="Times New Roman"/>
                  </w:rPr>
                  <w:t xml:space="preserve">1.1.8 </w:t>
                </w:r>
                <w:r>
                  <w:rPr>
                    <w:rFonts w:ascii="Times New Roman" w:hAnsi="Times New Roman"/>
                  </w:rPr>
                  <w:t xml:space="preserve">    </w:t>
                </w:r>
                <w:r w:rsidRPr="00AC2A82">
                  <w:rPr>
                    <w:rFonts w:ascii="Times New Roman" w:hAnsi="Times New Roman"/>
                  </w:rPr>
                  <w:t>SITE-SPECIFIC SAFETY PLAN</w:t>
                </w:r>
                <w:r>
                  <w:rPr>
                    <w:rFonts w:ascii="Times New Roman" w:hAnsi="Times New Roman"/>
                  </w:rPr>
                  <w:t>…………………………………………...</w:t>
                </w:r>
              </w:p>
            </w:tc>
            <w:tc>
              <w:tcPr>
                <w:tcW w:w="456" w:type="dxa"/>
                <w:vAlign w:val="center"/>
              </w:tcPr>
              <w:p w14:paraId="6AB2E7AB" w14:textId="77777777" w:rsidR="00AC2A82" w:rsidRPr="00AC2A82" w:rsidRDefault="00AC2A82" w:rsidP="00B01D76">
                <w:pPr>
                  <w:jc w:val="center"/>
                  <w:rPr>
                    <w:rFonts w:ascii="Times New Roman" w:hAnsi="Times New Roman"/>
                  </w:rPr>
                </w:pPr>
                <w:r w:rsidRPr="00AC2A82">
                  <w:rPr>
                    <w:rFonts w:ascii="Times New Roman" w:hAnsi="Times New Roman"/>
                  </w:rPr>
                  <w:t>9</w:t>
                </w:r>
              </w:p>
            </w:tc>
          </w:tr>
          <w:tr w:rsidR="00AC2A82" w14:paraId="48043021" w14:textId="77777777" w:rsidTr="00721776">
            <w:tc>
              <w:tcPr>
                <w:tcW w:w="8894" w:type="dxa"/>
              </w:tcPr>
              <w:p w14:paraId="673A2874" w14:textId="77777777" w:rsidR="00AC2A82" w:rsidRPr="00AC2A82" w:rsidRDefault="00AC2A82" w:rsidP="00AC2A82">
                <w:pPr>
                  <w:ind w:left="576"/>
                  <w:rPr>
                    <w:rFonts w:ascii="Times New Roman" w:hAnsi="Times New Roman"/>
                  </w:rPr>
                </w:pPr>
                <w:r w:rsidRPr="00AC2A82">
                  <w:rPr>
                    <w:rFonts w:ascii="Times New Roman" w:hAnsi="Times New Roman"/>
                  </w:rPr>
                  <w:t xml:space="preserve">1.1.9 </w:t>
                </w:r>
                <w:r>
                  <w:rPr>
                    <w:rFonts w:ascii="Times New Roman" w:hAnsi="Times New Roman"/>
                  </w:rPr>
                  <w:t xml:space="preserve">    </w:t>
                </w:r>
                <w:r w:rsidRPr="00AC2A82">
                  <w:rPr>
                    <w:rFonts w:ascii="Times New Roman" w:hAnsi="Times New Roman"/>
                  </w:rPr>
                  <w:t>ACTIVITY HAZARD ANALYSIS</w:t>
                </w:r>
                <w:r>
                  <w:rPr>
                    <w:rFonts w:ascii="Times New Roman" w:hAnsi="Times New Roman"/>
                  </w:rPr>
                  <w:t>…………………………………………</w:t>
                </w:r>
              </w:p>
            </w:tc>
            <w:tc>
              <w:tcPr>
                <w:tcW w:w="456" w:type="dxa"/>
                <w:vAlign w:val="center"/>
              </w:tcPr>
              <w:p w14:paraId="3D2ED091" w14:textId="77777777" w:rsidR="00AC2A82" w:rsidRPr="00AC2A82" w:rsidRDefault="00AC2A82" w:rsidP="00B01D76">
                <w:pPr>
                  <w:jc w:val="center"/>
                  <w:rPr>
                    <w:rFonts w:ascii="Times New Roman" w:hAnsi="Times New Roman"/>
                  </w:rPr>
                </w:pPr>
                <w:r w:rsidRPr="00AC2A82">
                  <w:rPr>
                    <w:rFonts w:ascii="Times New Roman" w:hAnsi="Times New Roman"/>
                  </w:rPr>
                  <w:t>11</w:t>
                </w:r>
              </w:p>
            </w:tc>
          </w:tr>
          <w:tr w:rsidR="00AC2A82" w14:paraId="42C9A19B" w14:textId="77777777" w:rsidTr="00721776">
            <w:tc>
              <w:tcPr>
                <w:tcW w:w="8894" w:type="dxa"/>
              </w:tcPr>
              <w:p w14:paraId="63B73994" w14:textId="77777777" w:rsidR="00AC2A82" w:rsidRPr="00AC2A82" w:rsidRDefault="00AC2A82" w:rsidP="00AC2A82">
                <w:pPr>
                  <w:ind w:left="576"/>
                  <w:rPr>
                    <w:rFonts w:ascii="Times New Roman" w:hAnsi="Times New Roman"/>
                  </w:rPr>
                </w:pPr>
                <w:r w:rsidRPr="00AC2A82">
                  <w:rPr>
                    <w:rFonts w:ascii="Times New Roman" w:hAnsi="Times New Roman"/>
                  </w:rPr>
                  <w:t xml:space="preserve">1.1.10 </w:t>
                </w:r>
                <w:r>
                  <w:rPr>
                    <w:rFonts w:ascii="Times New Roman" w:hAnsi="Times New Roman"/>
                  </w:rPr>
                  <w:t xml:space="preserve">  </w:t>
                </w:r>
                <w:r w:rsidRPr="00AC2A82">
                  <w:rPr>
                    <w:rFonts w:ascii="Times New Roman" w:hAnsi="Times New Roman"/>
                  </w:rPr>
                  <w:t>100% EYE, HEAD, AND FOOT PROTECTION</w:t>
                </w:r>
                <w:r>
                  <w:rPr>
                    <w:rFonts w:ascii="Times New Roman" w:hAnsi="Times New Roman"/>
                  </w:rPr>
                  <w:t>………………………</w:t>
                </w:r>
                <w:proofErr w:type="gramStart"/>
                <w:r>
                  <w:rPr>
                    <w:rFonts w:ascii="Times New Roman" w:hAnsi="Times New Roman"/>
                  </w:rPr>
                  <w:t>…..</w:t>
                </w:r>
                <w:proofErr w:type="gramEnd"/>
              </w:p>
            </w:tc>
            <w:tc>
              <w:tcPr>
                <w:tcW w:w="456" w:type="dxa"/>
                <w:vAlign w:val="center"/>
              </w:tcPr>
              <w:p w14:paraId="0728C992" w14:textId="77777777" w:rsidR="00AC2A82" w:rsidRPr="00AC2A82" w:rsidRDefault="00AC2A82" w:rsidP="00B01D76">
                <w:pPr>
                  <w:jc w:val="center"/>
                  <w:rPr>
                    <w:rFonts w:ascii="Times New Roman" w:hAnsi="Times New Roman"/>
                  </w:rPr>
                </w:pPr>
                <w:r w:rsidRPr="00AC2A82">
                  <w:rPr>
                    <w:rFonts w:ascii="Times New Roman" w:hAnsi="Times New Roman"/>
                  </w:rPr>
                  <w:t>1</w:t>
                </w:r>
                <w:r w:rsidR="00526B2D">
                  <w:rPr>
                    <w:rFonts w:ascii="Times New Roman" w:hAnsi="Times New Roman"/>
                  </w:rPr>
                  <w:t>4</w:t>
                </w:r>
              </w:p>
            </w:tc>
          </w:tr>
          <w:tr w:rsidR="00AC2A82" w14:paraId="400A3114" w14:textId="77777777" w:rsidTr="00721776">
            <w:tc>
              <w:tcPr>
                <w:tcW w:w="8894" w:type="dxa"/>
              </w:tcPr>
              <w:p w14:paraId="4C49A0A8" w14:textId="77777777" w:rsidR="00AC2A82" w:rsidRPr="00AC2A82" w:rsidRDefault="00AC2A82" w:rsidP="00AC2A82">
                <w:pPr>
                  <w:ind w:left="576"/>
                  <w:rPr>
                    <w:rFonts w:ascii="Times New Roman" w:hAnsi="Times New Roman"/>
                  </w:rPr>
                </w:pPr>
                <w:r w:rsidRPr="00AC2A82">
                  <w:rPr>
                    <w:rFonts w:ascii="Times New Roman" w:hAnsi="Times New Roman"/>
                  </w:rPr>
                  <w:t xml:space="preserve">1.1.11 </w:t>
                </w:r>
                <w:r>
                  <w:rPr>
                    <w:rFonts w:ascii="Times New Roman" w:hAnsi="Times New Roman"/>
                  </w:rPr>
                  <w:t xml:space="preserve">  </w:t>
                </w:r>
                <w:r w:rsidRPr="00AC2A82">
                  <w:rPr>
                    <w:rFonts w:ascii="Times New Roman" w:hAnsi="Times New Roman"/>
                  </w:rPr>
                  <w:t>OCCUPATIONAL HEALTH</w:t>
                </w:r>
                <w:r>
                  <w:rPr>
                    <w:rFonts w:ascii="Times New Roman" w:hAnsi="Times New Roman"/>
                  </w:rPr>
                  <w:t>……………………………………………….</w:t>
                </w:r>
              </w:p>
            </w:tc>
            <w:tc>
              <w:tcPr>
                <w:tcW w:w="456" w:type="dxa"/>
                <w:vAlign w:val="center"/>
              </w:tcPr>
              <w:p w14:paraId="3FA535B5" w14:textId="77777777" w:rsidR="00AC2A82" w:rsidRPr="00AC2A82" w:rsidRDefault="00526B2D" w:rsidP="00B01D76">
                <w:pPr>
                  <w:jc w:val="center"/>
                  <w:rPr>
                    <w:rFonts w:ascii="Times New Roman" w:hAnsi="Times New Roman"/>
                  </w:rPr>
                </w:pPr>
                <w:r>
                  <w:rPr>
                    <w:rFonts w:ascii="Times New Roman" w:hAnsi="Times New Roman"/>
                  </w:rPr>
                  <w:t>14</w:t>
                </w:r>
              </w:p>
            </w:tc>
          </w:tr>
          <w:tr w:rsidR="00AC2A82" w14:paraId="5C9356D1" w14:textId="77777777" w:rsidTr="00721776">
            <w:tc>
              <w:tcPr>
                <w:tcW w:w="8894" w:type="dxa"/>
              </w:tcPr>
              <w:p w14:paraId="62099B50" w14:textId="77777777" w:rsidR="00AC2A82" w:rsidRPr="00AC2A82" w:rsidRDefault="00AC2A82" w:rsidP="00AC2A82">
                <w:pPr>
                  <w:ind w:left="576"/>
                  <w:rPr>
                    <w:rFonts w:ascii="Times New Roman" w:hAnsi="Times New Roman"/>
                  </w:rPr>
                </w:pPr>
                <w:r w:rsidRPr="00AC2A82">
                  <w:rPr>
                    <w:rFonts w:ascii="Times New Roman" w:hAnsi="Times New Roman"/>
                  </w:rPr>
                  <w:t xml:space="preserve">1.1.12 </w:t>
                </w:r>
                <w:r>
                  <w:rPr>
                    <w:rFonts w:ascii="Times New Roman" w:hAnsi="Times New Roman"/>
                  </w:rPr>
                  <w:t xml:space="preserve">  </w:t>
                </w:r>
                <w:r w:rsidRPr="00AC2A82">
                  <w:rPr>
                    <w:rFonts w:ascii="Times New Roman" w:hAnsi="Times New Roman"/>
                  </w:rPr>
                  <w:t>JEFFERSON LAB PERMITS/PLANS AND INSPECTIONS</w:t>
                </w:r>
                <w:r>
                  <w:rPr>
                    <w:rFonts w:ascii="Times New Roman" w:hAnsi="Times New Roman"/>
                  </w:rPr>
                  <w:t>…………</w:t>
                </w:r>
                <w:proofErr w:type="gramStart"/>
                <w:r>
                  <w:rPr>
                    <w:rFonts w:ascii="Times New Roman" w:hAnsi="Times New Roman"/>
                  </w:rPr>
                  <w:t>…..</w:t>
                </w:r>
                <w:proofErr w:type="gramEnd"/>
              </w:p>
            </w:tc>
            <w:tc>
              <w:tcPr>
                <w:tcW w:w="456" w:type="dxa"/>
                <w:vAlign w:val="center"/>
              </w:tcPr>
              <w:p w14:paraId="25983E1B" w14:textId="77777777" w:rsidR="00AC2A82" w:rsidRPr="00AC2A82" w:rsidRDefault="00526B2D" w:rsidP="00B01D76">
                <w:pPr>
                  <w:jc w:val="center"/>
                  <w:rPr>
                    <w:rFonts w:ascii="Times New Roman" w:hAnsi="Times New Roman"/>
                  </w:rPr>
                </w:pPr>
                <w:r>
                  <w:rPr>
                    <w:rFonts w:ascii="Times New Roman" w:hAnsi="Times New Roman"/>
                  </w:rPr>
                  <w:t>14</w:t>
                </w:r>
              </w:p>
            </w:tc>
          </w:tr>
          <w:tr w:rsidR="00AC2A82" w14:paraId="3E1AED79" w14:textId="77777777" w:rsidTr="00721776">
            <w:tc>
              <w:tcPr>
                <w:tcW w:w="8894" w:type="dxa"/>
              </w:tcPr>
              <w:p w14:paraId="1B7674EF" w14:textId="77777777" w:rsidR="00AC2A82" w:rsidRPr="00AC2A82" w:rsidRDefault="00AC2A82" w:rsidP="00AC2A82">
                <w:pPr>
                  <w:ind w:left="576"/>
                  <w:rPr>
                    <w:rFonts w:ascii="Times New Roman" w:hAnsi="Times New Roman"/>
                  </w:rPr>
                </w:pPr>
                <w:r w:rsidRPr="00AC2A82">
                  <w:rPr>
                    <w:rFonts w:ascii="Times New Roman" w:hAnsi="Times New Roman"/>
                  </w:rPr>
                  <w:t xml:space="preserve">1.1.13 </w:t>
                </w:r>
                <w:r>
                  <w:rPr>
                    <w:rFonts w:ascii="Times New Roman" w:hAnsi="Times New Roman"/>
                  </w:rPr>
                  <w:t xml:space="preserve">  </w:t>
                </w:r>
                <w:r w:rsidRPr="00AC2A82">
                  <w:rPr>
                    <w:rFonts w:ascii="Times New Roman" w:hAnsi="Times New Roman"/>
                  </w:rPr>
                  <w:t>SAFETY DATA SHEETS</w:t>
                </w:r>
                <w:r>
                  <w:rPr>
                    <w:rFonts w:ascii="Times New Roman" w:hAnsi="Times New Roman"/>
                  </w:rPr>
                  <w:t>………………………………………………</w:t>
                </w:r>
                <w:proofErr w:type="gramStart"/>
                <w:r>
                  <w:rPr>
                    <w:rFonts w:ascii="Times New Roman" w:hAnsi="Times New Roman"/>
                  </w:rPr>
                  <w:t>…..</w:t>
                </w:r>
                <w:proofErr w:type="gramEnd"/>
              </w:p>
            </w:tc>
            <w:tc>
              <w:tcPr>
                <w:tcW w:w="456" w:type="dxa"/>
                <w:vAlign w:val="center"/>
              </w:tcPr>
              <w:p w14:paraId="2A70A29B" w14:textId="77777777" w:rsidR="00AC2A82" w:rsidRPr="00AC2A82" w:rsidRDefault="00526B2D" w:rsidP="00B01D76">
                <w:pPr>
                  <w:jc w:val="center"/>
                  <w:rPr>
                    <w:rFonts w:ascii="Times New Roman" w:hAnsi="Times New Roman"/>
                  </w:rPr>
                </w:pPr>
                <w:r>
                  <w:rPr>
                    <w:rFonts w:ascii="Times New Roman" w:hAnsi="Times New Roman"/>
                  </w:rPr>
                  <w:t>15</w:t>
                </w:r>
              </w:p>
            </w:tc>
          </w:tr>
          <w:tr w:rsidR="00AC2A82" w14:paraId="0A64C085" w14:textId="77777777" w:rsidTr="00721776">
            <w:tc>
              <w:tcPr>
                <w:tcW w:w="8894" w:type="dxa"/>
              </w:tcPr>
              <w:p w14:paraId="2A151AA4" w14:textId="77777777" w:rsidR="00AC2A82" w:rsidRPr="00AC2A82" w:rsidRDefault="00AC2A82" w:rsidP="00AC2A82">
                <w:pPr>
                  <w:ind w:left="576"/>
                  <w:rPr>
                    <w:rFonts w:ascii="Times New Roman" w:hAnsi="Times New Roman"/>
                  </w:rPr>
                </w:pPr>
                <w:r w:rsidRPr="00AC2A82">
                  <w:rPr>
                    <w:rFonts w:ascii="Times New Roman" w:hAnsi="Times New Roman"/>
                  </w:rPr>
                  <w:t xml:space="preserve">1.1.14 </w:t>
                </w:r>
                <w:r>
                  <w:rPr>
                    <w:rFonts w:ascii="Times New Roman" w:hAnsi="Times New Roman"/>
                  </w:rPr>
                  <w:t xml:space="preserve">  </w:t>
                </w:r>
                <w:r w:rsidRPr="00AC2A82">
                  <w:rPr>
                    <w:rFonts w:ascii="Times New Roman" w:hAnsi="Times New Roman"/>
                  </w:rPr>
                  <w:t>WORK ON ELECTRICAL CIRCUITS AND SYSTEMS – (NFPA 70E)</w:t>
                </w:r>
                <w:r>
                  <w:rPr>
                    <w:rFonts w:ascii="Times New Roman" w:hAnsi="Times New Roman"/>
                  </w:rPr>
                  <w:t>….</w:t>
                </w:r>
              </w:p>
            </w:tc>
            <w:tc>
              <w:tcPr>
                <w:tcW w:w="456" w:type="dxa"/>
                <w:vAlign w:val="center"/>
              </w:tcPr>
              <w:p w14:paraId="06ABDDB3" w14:textId="77777777" w:rsidR="00AC2A82" w:rsidRPr="00AC2A82" w:rsidRDefault="00526B2D" w:rsidP="00B01D76">
                <w:pPr>
                  <w:jc w:val="center"/>
                  <w:rPr>
                    <w:rFonts w:ascii="Times New Roman" w:hAnsi="Times New Roman"/>
                  </w:rPr>
                </w:pPr>
                <w:r>
                  <w:rPr>
                    <w:rFonts w:ascii="Times New Roman" w:hAnsi="Times New Roman"/>
                  </w:rPr>
                  <w:t>15</w:t>
                </w:r>
              </w:p>
            </w:tc>
          </w:tr>
          <w:tr w:rsidR="00AC2A82" w14:paraId="4BF66891" w14:textId="77777777" w:rsidTr="00721776">
            <w:tc>
              <w:tcPr>
                <w:tcW w:w="8894" w:type="dxa"/>
              </w:tcPr>
              <w:p w14:paraId="563A7366" w14:textId="77777777" w:rsidR="00AC2A82" w:rsidRPr="00AC2A82" w:rsidRDefault="00AC2A82" w:rsidP="00AC2A82">
                <w:pPr>
                  <w:ind w:left="576"/>
                  <w:rPr>
                    <w:rFonts w:ascii="Times New Roman" w:hAnsi="Times New Roman"/>
                  </w:rPr>
                </w:pPr>
                <w:r w:rsidRPr="00AC2A82">
                  <w:rPr>
                    <w:rFonts w:ascii="Times New Roman" w:hAnsi="Times New Roman"/>
                  </w:rPr>
                  <w:t xml:space="preserve">1.1.15 </w:t>
                </w:r>
                <w:r>
                  <w:rPr>
                    <w:rFonts w:ascii="Times New Roman" w:hAnsi="Times New Roman"/>
                  </w:rPr>
                  <w:t xml:space="preserve">  </w:t>
                </w:r>
                <w:r w:rsidRPr="00AC2A82">
                  <w:rPr>
                    <w:rFonts w:ascii="Times New Roman" w:hAnsi="Times New Roman"/>
                  </w:rPr>
                  <w:t>MATERIAL HANDLING AND MANLIFT EQUIPMENT</w:t>
                </w:r>
                <w:r>
                  <w:rPr>
                    <w:rFonts w:ascii="Times New Roman" w:hAnsi="Times New Roman"/>
                  </w:rPr>
                  <w:t>……………</w:t>
                </w:r>
                <w:proofErr w:type="gramStart"/>
                <w:r>
                  <w:rPr>
                    <w:rFonts w:ascii="Times New Roman" w:hAnsi="Times New Roman"/>
                  </w:rPr>
                  <w:t>…..</w:t>
                </w:r>
                <w:proofErr w:type="gramEnd"/>
              </w:p>
            </w:tc>
            <w:tc>
              <w:tcPr>
                <w:tcW w:w="456" w:type="dxa"/>
                <w:vAlign w:val="center"/>
              </w:tcPr>
              <w:p w14:paraId="1B69FC07" w14:textId="77777777" w:rsidR="00AC2A82" w:rsidRPr="00AC2A82" w:rsidRDefault="00526B2D" w:rsidP="00B01D76">
                <w:pPr>
                  <w:jc w:val="center"/>
                  <w:rPr>
                    <w:rFonts w:ascii="Times New Roman" w:hAnsi="Times New Roman"/>
                  </w:rPr>
                </w:pPr>
                <w:r>
                  <w:rPr>
                    <w:rFonts w:ascii="Times New Roman" w:hAnsi="Times New Roman"/>
                  </w:rPr>
                  <w:t>16</w:t>
                </w:r>
              </w:p>
            </w:tc>
          </w:tr>
          <w:tr w:rsidR="00AC2A82" w14:paraId="0A12FCF5" w14:textId="77777777" w:rsidTr="00721776">
            <w:tc>
              <w:tcPr>
                <w:tcW w:w="8894" w:type="dxa"/>
              </w:tcPr>
              <w:p w14:paraId="47165C37" w14:textId="77777777" w:rsidR="00AC2A82" w:rsidRPr="00AC2A82" w:rsidRDefault="00AC2A82" w:rsidP="00AC2A82">
                <w:pPr>
                  <w:ind w:left="576"/>
                  <w:rPr>
                    <w:rFonts w:ascii="Times New Roman" w:hAnsi="Times New Roman"/>
                  </w:rPr>
                </w:pPr>
                <w:r w:rsidRPr="00AC2A82">
                  <w:rPr>
                    <w:rFonts w:ascii="Times New Roman" w:hAnsi="Times New Roman"/>
                  </w:rPr>
                  <w:t xml:space="preserve">1.1.16 </w:t>
                </w:r>
                <w:r>
                  <w:rPr>
                    <w:rFonts w:ascii="Times New Roman" w:hAnsi="Times New Roman"/>
                  </w:rPr>
                  <w:t xml:space="preserve">  </w:t>
                </w:r>
                <w:r w:rsidRPr="00AC2A82">
                  <w:rPr>
                    <w:rFonts w:ascii="Times New Roman" w:hAnsi="Times New Roman"/>
                  </w:rPr>
                  <w:t>JEFFERSON LAB TRAINING REQUIREMENTS</w:t>
                </w:r>
                <w:r>
                  <w:rPr>
                    <w:rFonts w:ascii="Times New Roman" w:hAnsi="Times New Roman"/>
                  </w:rPr>
                  <w:t>………………………...</w:t>
                </w:r>
              </w:p>
            </w:tc>
            <w:tc>
              <w:tcPr>
                <w:tcW w:w="456" w:type="dxa"/>
                <w:vAlign w:val="center"/>
              </w:tcPr>
              <w:p w14:paraId="3FDC8625" w14:textId="77777777" w:rsidR="00AC2A82" w:rsidRPr="00AC2A82" w:rsidRDefault="00526B2D" w:rsidP="00B01D76">
                <w:pPr>
                  <w:jc w:val="center"/>
                  <w:rPr>
                    <w:rFonts w:ascii="Times New Roman" w:hAnsi="Times New Roman"/>
                  </w:rPr>
                </w:pPr>
                <w:r>
                  <w:rPr>
                    <w:rFonts w:ascii="Times New Roman" w:hAnsi="Times New Roman"/>
                  </w:rPr>
                  <w:t>17</w:t>
                </w:r>
              </w:p>
            </w:tc>
          </w:tr>
          <w:tr w:rsidR="00AC2A82" w14:paraId="5D1F7F95" w14:textId="77777777" w:rsidTr="00721776">
            <w:tc>
              <w:tcPr>
                <w:tcW w:w="8894" w:type="dxa"/>
              </w:tcPr>
              <w:p w14:paraId="157EE95F" w14:textId="77777777" w:rsidR="00AC2A82" w:rsidRPr="00AC2A82" w:rsidRDefault="00AC2A82" w:rsidP="00AC2A82">
                <w:pPr>
                  <w:ind w:left="576"/>
                  <w:rPr>
                    <w:rFonts w:ascii="Times New Roman" w:hAnsi="Times New Roman"/>
                  </w:rPr>
                </w:pPr>
                <w:r w:rsidRPr="00AC2A82">
                  <w:rPr>
                    <w:rFonts w:ascii="Times New Roman" w:hAnsi="Times New Roman"/>
                  </w:rPr>
                  <w:t xml:space="preserve">1.1.17 </w:t>
                </w:r>
                <w:r>
                  <w:rPr>
                    <w:rFonts w:ascii="Times New Roman" w:hAnsi="Times New Roman"/>
                  </w:rPr>
                  <w:t xml:space="preserve">  </w:t>
                </w:r>
                <w:r w:rsidRPr="00AC2A82">
                  <w:rPr>
                    <w:rFonts w:ascii="Times New Roman" w:hAnsi="Times New Roman"/>
                  </w:rPr>
                  <w:t>SAFETY PENALITIES</w:t>
                </w:r>
                <w:r>
                  <w:rPr>
                    <w:rFonts w:ascii="Times New Roman" w:hAnsi="Times New Roman"/>
                  </w:rPr>
                  <w:t>……………………………………………………...</w:t>
                </w:r>
              </w:p>
            </w:tc>
            <w:tc>
              <w:tcPr>
                <w:tcW w:w="456" w:type="dxa"/>
                <w:vAlign w:val="center"/>
              </w:tcPr>
              <w:p w14:paraId="40CB94FD" w14:textId="77777777" w:rsidR="00AC2A82" w:rsidRPr="00AC2A82" w:rsidRDefault="00526B2D" w:rsidP="00B01D76">
                <w:pPr>
                  <w:jc w:val="center"/>
                  <w:rPr>
                    <w:rFonts w:ascii="Times New Roman" w:hAnsi="Times New Roman"/>
                  </w:rPr>
                </w:pPr>
                <w:r>
                  <w:rPr>
                    <w:rFonts w:ascii="Times New Roman" w:hAnsi="Times New Roman"/>
                  </w:rPr>
                  <w:t>20</w:t>
                </w:r>
              </w:p>
            </w:tc>
          </w:tr>
          <w:tr w:rsidR="00B01D76" w:rsidRPr="00AC2A82" w14:paraId="459ABC40" w14:textId="77777777" w:rsidTr="00721776">
            <w:tc>
              <w:tcPr>
                <w:tcW w:w="8894" w:type="dxa"/>
              </w:tcPr>
              <w:p w14:paraId="1C6E5085" w14:textId="77777777" w:rsidR="00B01D76" w:rsidRPr="00AC2A82" w:rsidRDefault="00B01D76" w:rsidP="005C5886">
                <w:pPr>
                  <w:pStyle w:val="ListParagraph"/>
                  <w:numPr>
                    <w:ilvl w:val="0"/>
                    <w:numId w:val="34"/>
                  </w:numPr>
                  <w:jc w:val="left"/>
                  <w:rPr>
                    <w:rFonts w:ascii="Times New Roman" w:hAnsi="Times New Roman"/>
                  </w:rPr>
                </w:pPr>
                <w:r w:rsidRPr="00AC2A82">
                  <w:rPr>
                    <w:rFonts w:ascii="Times New Roman" w:hAnsi="Times New Roman"/>
                  </w:rPr>
                  <w:t xml:space="preserve">PART </w:t>
                </w:r>
                <w:r>
                  <w:rPr>
                    <w:rFonts w:ascii="Times New Roman" w:hAnsi="Times New Roman"/>
                  </w:rPr>
                  <w:t xml:space="preserve">2 – PRODUCTS: </w:t>
                </w:r>
                <w:r w:rsidRPr="00B01D76">
                  <w:rPr>
                    <w:rFonts w:ascii="Times New Roman" w:hAnsi="Times New Roman"/>
                    <w:b w:val="0"/>
                  </w:rPr>
                  <w:t>NOT USED</w:t>
                </w:r>
                <w:r>
                  <w:rPr>
                    <w:rFonts w:ascii="Times New Roman" w:hAnsi="Times New Roman"/>
                    <w:b w:val="0"/>
                  </w:rPr>
                  <w:t>…………………………………………………</w:t>
                </w:r>
              </w:p>
            </w:tc>
            <w:tc>
              <w:tcPr>
                <w:tcW w:w="456" w:type="dxa"/>
                <w:vAlign w:val="center"/>
              </w:tcPr>
              <w:p w14:paraId="4F13CC8A" w14:textId="77777777" w:rsidR="00B01D76" w:rsidRPr="00AC2A82" w:rsidRDefault="00526B2D" w:rsidP="00B01D76">
                <w:pPr>
                  <w:jc w:val="center"/>
                  <w:rPr>
                    <w:rFonts w:ascii="Times New Roman" w:hAnsi="Times New Roman"/>
                  </w:rPr>
                </w:pPr>
                <w:r>
                  <w:rPr>
                    <w:rFonts w:ascii="Times New Roman" w:hAnsi="Times New Roman"/>
                  </w:rPr>
                  <w:t>21</w:t>
                </w:r>
              </w:p>
            </w:tc>
          </w:tr>
          <w:tr w:rsidR="00B01D76" w:rsidRPr="00AC2A82" w14:paraId="011D792A" w14:textId="77777777" w:rsidTr="00721776">
            <w:tc>
              <w:tcPr>
                <w:tcW w:w="8894" w:type="dxa"/>
              </w:tcPr>
              <w:p w14:paraId="5C34AF3A" w14:textId="77777777" w:rsidR="00B01D76" w:rsidRPr="00AC2A82" w:rsidRDefault="00B01D76" w:rsidP="00B01D76">
                <w:pPr>
                  <w:pStyle w:val="ListParagraph"/>
                  <w:numPr>
                    <w:ilvl w:val="0"/>
                    <w:numId w:val="34"/>
                  </w:numPr>
                  <w:jc w:val="left"/>
                  <w:rPr>
                    <w:rFonts w:ascii="Times New Roman" w:hAnsi="Times New Roman"/>
                  </w:rPr>
                </w:pPr>
                <w:r w:rsidRPr="00AC2A82">
                  <w:rPr>
                    <w:rFonts w:ascii="Times New Roman" w:hAnsi="Times New Roman"/>
                  </w:rPr>
                  <w:t xml:space="preserve">PART </w:t>
                </w:r>
                <w:r>
                  <w:rPr>
                    <w:rFonts w:ascii="Times New Roman" w:hAnsi="Times New Roman"/>
                  </w:rPr>
                  <w:t>3 – EXECUTION</w:t>
                </w:r>
                <w:r>
                  <w:rPr>
                    <w:rFonts w:ascii="Times New Roman" w:hAnsi="Times New Roman"/>
                    <w:b w:val="0"/>
                  </w:rPr>
                  <w:t>………………………………………………………………</w:t>
                </w:r>
              </w:p>
            </w:tc>
            <w:tc>
              <w:tcPr>
                <w:tcW w:w="456" w:type="dxa"/>
                <w:vAlign w:val="center"/>
              </w:tcPr>
              <w:p w14:paraId="6C3324F3" w14:textId="77777777" w:rsidR="00B01D76" w:rsidRPr="00AC2A82" w:rsidRDefault="00526B2D" w:rsidP="00B01D76">
                <w:pPr>
                  <w:jc w:val="center"/>
                  <w:rPr>
                    <w:rFonts w:ascii="Times New Roman" w:hAnsi="Times New Roman"/>
                  </w:rPr>
                </w:pPr>
                <w:r>
                  <w:rPr>
                    <w:rFonts w:ascii="Times New Roman" w:hAnsi="Times New Roman"/>
                  </w:rPr>
                  <w:t>21</w:t>
                </w:r>
              </w:p>
            </w:tc>
          </w:tr>
          <w:tr w:rsidR="00B01D76" w:rsidRPr="00AC2A82" w14:paraId="7FC79911" w14:textId="77777777" w:rsidTr="00721776">
            <w:tc>
              <w:tcPr>
                <w:tcW w:w="8894" w:type="dxa"/>
              </w:tcPr>
              <w:p w14:paraId="62BDEF89" w14:textId="77777777" w:rsidR="00B01D76" w:rsidRPr="00B01D76" w:rsidRDefault="00B01D76" w:rsidP="00B01D76">
                <w:pPr>
                  <w:ind w:left="576"/>
                  <w:rPr>
                    <w:rFonts w:ascii="Times New Roman" w:hAnsi="Times New Roman"/>
                  </w:rPr>
                </w:pPr>
                <w:r w:rsidRPr="00B01D76">
                  <w:rPr>
                    <w:rFonts w:ascii="Times New Roman" w:hAnsi="Times New Roman"/>
                  </w:rPr>
                  <w:t>3.1.1     REPORTING REQUIREMENTS………………………………………</w:t>
                </w:r>
                <w:r>
                  <w:rPr>
                    <w:rFonts w:ascii="Times New Roman" w:hAnsi="Times New Roman"/>
                  </w:rPr>
                  <w:t>…...</w:t>
                </w:r>
              </w:p>
            </w:tc>
            <w:tc>
              <w:tcPr>
                <w:tcW w:w="456" w:type="dxa"/>
                <w:vAlign w:val="center"/>
              </w:tcPr>
              <w:p w14:paraId="2B9B4C37" w14:textId="77777777" w:rsidR="00B01D76" w:rsidRPr="00B01D76" w:rsidRDefault="00526B2D" w:rsidP="00B01D76">
                <w:pPr>
                  <w:jc w:val="center"/>
                  <w:rPr>
                    <w:rFonts w:ascii="Times New Roman" w:hAnsi="Times New Roman"/>
                  </w:rPr>
                </w:pPr>
                <w:r>
                  <w:rPr>
                    <w:rFonts w:ascii="Times New Roman" w:hAnsi="Times New Roman"/>
                  </w:rPr>
                  <w:t>21</w:t>
                </w:r>
              </w:p>
            </w:tc>
          </w:tr>
          <w:tr w:rsidR="00B01D76" w:rsidRPr="00AC2A82" w14:paraId="4E3CD62F" w14:textId="77777777" w:rsidTr="00721776">
            <w:tc>
              <w:tcPr>
                <w:tcW w:w="8894" w:type="dxa"/>
              </w:tcPr>
              <w:p w14:paraId="27481F22" w14:textId="77777777" w:rsidR="00B01D76" w:rsidRPr="00B01D76" w:rsidRDefault="00B01D76" w:rsidP="00B01D76">
                <w:pPr>
                  <w:ind w:left="576"/>
                  <w:rPr>
                    <w:rFonts w:ascii="Times New Roman" w:hAnsi="Times New Roman"/>
                  </w:rPr>
                </w:pPr>
                <w:r w:rsidRPr="00B01D76">
                  <w:rPr>
                    <w:rFonts w:ascii="Times New Roman" w:hAnsi="Times New Roman"/>
                  </w:rPr>
                  <w:t>3.1.2     CONCERN REPORTING PROCESS ………………………………………</w:t>
                </w:r>
              </w:p>
            </w:tc>
            <w:tc>
              <w:tcPr>
                <w:tcW w:w="456" w:type="dxa"/>
                <w:vAlign w:val="center"/>
              </w:tcPr>
              <w:p w14:paraId="14DF1BDE" w14:textId="77777777" w:rsidR="00B01D76" w:rsidRPr="00B01D76" w:rsidRDefault="00526B2D" w:rsidP="00B01D76">
                <w:pPr>
                  <w:jc w:val="center"/>
                  <w:rPr>
                    <w:rFonts w:ascii="Times New Roman" w:hAnsi="Times New Roman"/>
                  </w:rPr>
                </w:pPr>
                <w:r>
                  <w:rPr>
                    <w:rFonts w:ascii="Times New Roman" w:hAnsi="Times New Roman"/>
                  </w:rPr>
                  <w:t>22</w:t>
                </w:r>
              </w:p>
            </w:tc>
          </w:tr>
          <w:tr w:rsidR="00B01D76" w:rsidRPr="00AC2A82" w14:paraId="0F3917FC" w14:textId="77777777" w:rsidTr="00721776">
            <w:tc>
              <w:tcPr>
                <w:tcW w:w="8894" w:type="dxa"/>
              </w:tcPr>
              <w:p w14:paraId="0EF1AE4E" w14:textId="77777777" w:rsidR="00B01D76" w:rsidRPr="00B01D76" w:rsidRDefault="00B01D76" w:rsidP="00B01D76">
                <w:pPr>
                  <w:ind w:left="576"/>
                  <w:rPr>
                    <w:rFonts w:ascii="Times New Roman" w:hAnsi="Times New Roman"/>
                  </w:rPr>
                </w:pPr>
                <w:r w:rsidRPr="00B01D76">
                  <w:rPr>
                    <w:rFonts w:ascii="Times New Roman" w:hAnsi="Times New Roman"/>
                  </w:rPr>
                  <w:t>3.1.3     LOWER TIER SUBCONTRACTOR COMPLIANCE …………………</w:t>
                </w:r>
                <w:proofErr w:type="gramStart"/>
                <w:r w:rsidRPr="00B01D76">
                  <w:rPr>
                    <w:rFonts w:ascii="Times New Roman" w:hAnsi="Times New Roman"/>
                  </w:rPr>
                  <w:t>…</w:t>
                </w:r>
                <w:r>
                  <w:rPr>
                    <w:rFonts w:ascii="Times New Roman" w:hAnsi="Times New Roman"/>
                  </w:rPr>
                  <w:t>..</w:t>
                </w:r>
                <w:proofErr w:type="gramEnd"/>
              </w:p>
            </w:tc>
            <w:tc>
              <w:tcPr>
                <w:tcW w:w="456" w:type="dxa"/>
                <w:vAlign w:val="center"/>
              </w:tcPr>
              <w:p w14:paraId="68B8A905" w14:textId="77777777" w:rsidR="00B01D76" w:rsidRPr="00B01D76" w:rsidRDefault="00526B2D" w:rsidP="00B01D76">
                <w:pPr>
                  <w:jc w:val="center"/>
                  <w:rPr>
                    <w:rFonts w:ascii="Times New Roman" w:hAnsi="Times New Roman"/>
                  </w:rPr>
                </w:pPr>
                <w:r>
                  <w:rPr>
                    <w:rFonts w:ascii="Times New Roman" w:hAnsi="Times New Roman"/>
                  </w:rPr>
                  <w:t>22</w:t>
                </w:r>
              </w:p>
            </w:tc>
          </w:tr>
          <w:tr w:rsidR="00B01D76" w:rsidRPr="00AC2A82" w14:paraId="4877596B" w14:textId="77777777" w:rsidTr="00721776">
            <w:tc>
              <w:tcPr>
                <w:tcW w:w="8894" w:type="dxa"/>
              </w:tcPr>
              <w:p w14:paraId="1C59D8FE" w14:textId="77777777" w:rsidR="00B01D76" w:rsidRPr="00B01D76" w:rsidRDefault="00B01D76" w:rsidP="00B01D76">
                <w:pPr>
                  <w:ind w:left="576"/>
                  <w:rPr>
                    <w:rFonts w:ascii="Times New Roman" w:hAnsi="Times New Roman"/>
                  </w:rPr>
                </w:pPr>
                <w:r w:rsidRPr="00B01D76">
                  <w:rPr>
                    <w:rFonts w:ascii="Times New Roman" w:hAnsi="Times New Roman"/>
                  </w:rPr>
                  <w:t>3.1.4     PRESERVATION OF INDIVIDUAL OCCUPATIONAL RADIATION</w:t>
                </w:r>
                <w:r w:rsidR="00F16C52">
                  <w:rPr>
                    <w:rFonts w:ascii="Times New Roman" w:hAnsi="Times New Roman"/>
                  </w:rPr>
                  <w:t xml:space="preserve"> </w:t>
                </w:r>
                <w:r w:rsidRPr="00B01D76">
                  <w:rPr>
                    <w:rFonts w:ascii="Times New Roman" w:hAnsi="Times New Roman"/>
                  </w:rPr>
                  <w:t>EXPOSURE RECORDS ……………………………………………...</w:t>
                </w:r>
                <w:r>
                  <w:rPr>
                    <w:rFonts w:ascii="Times New Roman" w:hAnsi="Times New Roman"/>
                  </w:rPr>
                  <w:t>......................</w:t>
                </w:r>
              </w:p>
            </w:tc>
            <w:tc>
              <w:tcPr>
                <w:tcW w:w="456" w:type="dxa"/>
                <w:vAlign w:val="center"/>
              </w:tcPr>
              <w:p w14:paraId="3DE655D3" w14:textId="77777777" w:rsidR="00B01D76" w:rsidRPr="00B01D76" w:rsidRDefault="00526B2D" w:rsidP="00B01D76">
                <w:pPr>
                  <w:jc w:val="center"/>
                  <w:rPr>
                    <w:rFonts w:ascii="Times New Roman" w:hAnsi="Times New Roman"/>
                  </w:rPr>
                </w:pPr>
                <w:r>
                  <w:rPr>
                    <w:rFonts w:ascii="Times New Roman" w:hAnsi="Times New Roman"/>
                  </w:rPr>
                  <w:t>23</w:t>
                </w:r>
              </w:p>
            </w:tc>
          </w:tr>
          <w:tr w:rsidR="00B01D76" w:rsidRPr="00AC2A82" w14:paraId="25FA1ADC" w14:textId="77777777" w:rsidTr="00721776">
            <w:tc>
              <w:tcPr>
                <w:tcW w:w="8894" w:type="dxa"/>
              </w:tcPr>
              <w:p w14:paraId="25AE2894" w14:textId="77777777" w:rsidR="00B01D76" w:rsidRPr="00443FE0" w:rsidRDefault="00443FE0" w:rsidP="00443FE0">
                <w:pPr>
                  <w:rPr>
                    <w:rFonts w:ascii="Times New Roman" w:hAnsi="Times New Roman"/>
                    <w:b/>
                  </w:rPr>
                </w:pPr>
                <w:r w:rsidRPr="00443FE0">
                  <w:rPr>
                    <w:rFonts w:ascii="Times New Roman" w:hAnsi="Times New Roman"/>
                    <w:b/>
                  </w:rPr>
                  <w:t>END OF SECTION 013529</w:t>
                </w:r>
                <w:r w:rsidRPr="00443FE0">
                  <w:rPr>
                    <w:rFonts w:ascii="Times New Roman" w:hAnsi="Times New Roman"/>
                  </w:rPr>
                  <w:t>……………</w:t>
                </w:r>
                <w:r>
                  <w:rPr>
                    <w:rFonts w:ascii="Times New Roman" w:hAnsi="Times New Roman"/>
                  </w:rPr>
                  <w:t>………………………………………………….</w:t>
                </w:r>
              </w:p>
            </w:tc>
            <w:tc>
              <w:tcPr>
                <w:tcW w:w="456" w:type="dxa"/>
                <w:vAlign w:val="center"/>
              </w:tcPr>
              <w:p w14:paraId="25576CEA" w14:textId="77777777" w:rsidR="00B01D76" w:rsidRPr="00AC2A82" w:rsidRDefault="00526B2D" w:rsidP="00B01D76">
                <w:pPr>
                  <w:jc w:val="center"/>
                  <w:rPr>
                    <w:rFonts w:ascii="Times New Roman" w:hAnsi="Times New Roman"/>
                  </w:rPr>
                </w:pPr>
                <w:r>
                  <w:rPr>
                    <w:rFonts w:ascii="Times New Roman" w:hAnsi="Times New Roman"/>
                  </w:rPr>
                  <w:t>23</w:t>
                </w:r>
              </w:p>
            </w:tc>
          </w:tr>
          <w:tr w:rsidR="00B01D76" w:rsidRPr="00AC2A82" w14:paraId="23926566" w14:textId="77777777" w:rsidTr="00721776">
            <w:tc>
              <w:tcPr>
                <w:tcW w:w="8894" w:type="dxa"/>
              </w:tcPr>
              <w:p w14:paraId="06E53933" w14:textId="77777777" w:rsidR="00B01D76" w:rsidRPr="00443FE0" w:rsidRDefault="00443FE0" w:rsidP="00443FE0">
                <w:pPr>
                  <w:rPr>
                    <w:rFonts w:ascii="Times New Roman" w:hAnsi="Times New Roman"/>
                  </w:rPr>
                </w:pPr>
                <w:r w:rsidRPr="00443FE0">
                  <w:rPr>
                    <w:rFonts w:ascii="Times New Roman" w:hAnsi="Times New Roman"/>
                    <w:b/>
                  </w:rPr>
                  <w:t>ACTIVITY HAZARD ANALYSIS</w:t>
                </w:r>
                <w:r>
                  <w:rPr>
                    <w:rFonts w:ascii="Times New Roman" w:hAnsi="Times New Roman"/>
                  </w:rPr>
                  <w:t>……………………………………………………….</w:t>
                </w:r>
              </w:p>
            </w:tc>
            <w:tc>
              <w:tcPr>
                <w:tcW w:w="456" w:type="dxa"/>
                <w:vAlign w:val="center"/>
              </w:tcPr>
              <w:p w14:paraId="22D013C0" w14:textId="77777777" w:rsidR="00B01D76" w:rsidRPr="00AC2A82" w:rsidRDefault="00526B2D" w:rsidP="00B01D76">
                <w:pPr>
                  <w:jc w:val="center"/>
                  <w:rPr>
                    <w:rFonts w:ascii="Times New Roman" w:hAnsi="Times New Roman"/>
                  </w:rPr>
                </w:pPr>
                <w:r>
                  <w:rPr>
                    <w:rFonts w:ascii="Times New Roman" w:hAnsi="Times New Roman"/>
                  </w:rPr>
                  <w:t>24</w:t>
                </w:r>
              </w:p>
            </w:tc>
          </w:tr>
          <w:tr w:rsidR="00B01D76" w:rsidRPr="00AC2A82" w14:paraId="4E960AB9" w14:textId="77777777" w:rsidTr="00721776">
            <w:tc>
              <w:tcPr>
                <w:tcW w:w="8894" w:type="dxa"/>
              </w:tcPr>
              <w:p w14:paraId="4248B9D2" w14:textId="77777777" w:rsidR="00B01D76" w:rsidRPr="00AC2A82" w:rsidRDefault="00443FE0" w:rsidP="00443FE0">
                <w:pPr>
                  <w:rPr>
                    <w:rFonts w:ascii="Times New Roman" w:hAnsi="Times New Roman"/>
                  </w:rPr>
                </w:pPr>
                <w:r w:rsidRPr="00443FE0">
                  <w:rPr>
                    <w:rFonts w:ascii="Times New Roman" w:hAnsi="Times New Roman"/>
                    <w:b/>
                  </w:rPr>
                  <w:t>ATTACHMENT A</w:t>
                </w:r>
                <w:r>
                  <w:rPr>
                    <w:rFonts w:ascii="Times New Roman" w:hAnsi="Times New Roman"/>
                  </w:rPr>
                  <w:t>: GUIDANCE FOR SILICA WORK…………………………………</w:t>
                </w:r>
              </w:p>
            </w:tc>
            <w:tc>
              <w:tcPr>
                <w:tcW w:w="456" w:type="dxa"/>
                <w:vAlign w:val="center"/>
              </w:tcPr>
              <w:p w14:paraId="7B0D76DE" w14:textId="77777777" w:rsidR="00B01D76" w:rsidRPr="00AC2A82" w:rsidRDefault="00526B2D" w:rsidP="00B01D76">
                <w:pPr>
                  <w:jc w:val="center"/>
                  <w:rPr>
                    <w:rFonts w:ascii="Times New Roman" w:hAnsi="Times New Roman"/>
                  </w:rPr>
                </w:pPr>
                <w:r>
                  <w:rPr>
                    <w:rFonts w:ascii="Times New Roman" w:hAnsi="Times New Roman"/>
                  </w:rPr>
                  <w:t>29</w:t>
                </w:r>
              </w:p>
            </w:tc>
          </w:tr>
          <w:tr w:rsidR="00B01D76" w:rsidRPr="00AC2A82" w14:paraId="644DC275" w14:textId="77777777" w:rsidTr="00721776">
            <w:tc>
              <w:tcPr>
                <w:tcW w:w="8894" w:type="dxa"/>
              </w:tcPr>
              <w:p w14:paraId="6D264095" w14:textId="77777777" w:rsidR="00B01D76" w:rsidRPr="00AC2A82" w:rsidRDefault="00443FE0" w:rsidP="00443FE0">
                <w:pPr>
                  <w:rPr>
                    <w:rFonts w:ascii="Times New Roman" w:hAnsi="Times New Roman"/>
                  </w:rPr>
                </w:pPr>
                <w:r w:rsidRPr="00443FE0">
                  <w:rPr>
                    <w:rFonts w:ascii="Times New Roman" w:hAnsi="Times New Roman"/>
                    <w:b/>
                  </w:rPr>
                  <w:t>ATTACHMENT B:</w:t>
                </w:r>
                <w:r>
                  <w:rPr>
                    <w:rFonts w:ascii="Times New Roman" w:hAnsi="Times New Roman"/>
                  </w:rPr>
                  <w:t xml:space="preserve"> CONFINED SPACE ENTRY……………………………………….</w:t>
                </w:r>
              </w:p>
            </w:tc>
            <w:tc>
              <w:tcPr>
                <w:tcW w:w="456" w:type="dxa"/>
                <w:vAlign w:val="center"/>
              </w:tcPr>
              <w:p w14:paraId="6F888B1D" w14:textId="77777777" w:rsidR="00B01D76" w:rsidRPr="00AC2A82" w:rsidRDefault="00526B2D" w:rsidP="00B01D76">
                <w:pPr>
                  <w:jc w:val="center"/>
                  <w:rPr>
                    <w:rFonts w:ascii="Times New Roman" w:hAnsi="Times New Roman"/>
                  </w:rPr>
                </w:pPr>
                <w:r>
                  <w:rPr>
                    <w:rFonts w:ascii="Times New Roman" w:hAnsi="Times New Roman"/>
                  </w:rPr>
                  <w:t>30</w:t>
                </w:r>
              </w:p>
            </w:tc>
          </w:tr>
        </w:tbl>
        <w:p w14:paraId="1629E423" w14:textId="77777777" w:rsidR="00642566" w:rsidRDefault="00481F6F" w:rsidP="00642566">
          <w:pPr>
            <w:rPr>
              <w:rFonts w:ascii="Times New Roman" w:hAnsi="Times New Roman"/>
              <w:b/>
              <w:bCs/>
              <w:noProof/>
            </w:rPr>
          </w:pPr>
        </w:p>
      </w:sdtContent>
    </w:sdt>
    <w:p w14:paraId="6021E030" w14:textId="77777777" w:rsidR="00642566" w:rsidRDefault="00642566" w:rsidP="009D4E2E">
      <w:pPr>
        <w:pStyle w:val="TOC1"/>
      </w:pPr>
    </w:p>
    <w:p w14:paraId="0EA28A9A" w14:textId="77777777" w:rsidR="00642566" w:rsidRDefault="00642566">
      <w:pPr>
        <w:widowControl/>
        <w:autoSpaceDE/>
        <w:autoSpaceDN/>
        <w:adjustRightInd/>
        <w:spacing w:after="160" w:line="259" w:lineRule="auto"/>
        <w:rPr>
          <w:rFonts w:ascii="Times New Roman" w:hAnsi="Times New Roman"/>
          <w:u w:color="FFFFFF" w:themeColor="background1"/>
        </w:rPr>
      </w:pPr>
      <w:r>
        <w:br w:type="page"/>
      </w:r>
    </w:p>
    <w:p w14:paraId="0CABDE69" w14:textId="77777777" w:rsidR="009D4E2E" w:rsidRPr="009D4E2E" w:rsidRDefault="009D4E2E" w:rsidP="009D4E2E">
      <w:pPr>
        <w:pStyle w:val="TOC1"/>
      </w:pPr>
    </w:p>
    <w:p w14:paraId="388018EB" w14:textId="77777777" w:rsidR="00B95ADE" w:rsidRPr="001112DC" w:rsidRDefault="00B95ADE" w:rsidP="001112DC">
      <w:pPr>
        <w:jc w:val="center"/>
        <w:rPr>
          <w:rFonts w:ascii="Times New Roman" w:hAnsi="Times New Roman"/>
          <w:b/>
          <w:sz w:val="32"/>
          <w:szCs w:val="32"/>
        </w:rPr>
      </w:pPr>
      <w:bookmarkStart w:id="0" w:name="_Toc11414314"/>
      <w:r w:rsidRPr="001112DC">
        <w:rPr>
          <w:rFonts w:ascii="Times New Roman" w:hAnsi="Times New Roman"/>
          <w:b/>
          <w:sz w:val="32"/>
          <w:szCs w:val="32"/>
        </w:rPr>
        <w:t>Abbreviations and Acronyms</w:t>
      </w:r>
      <w:bookmarkEnd w:id="0"/>
    </w:p>
    <w:p w14:paraId="2548C0BF" w14:textId="77777777" w:rsidR="00B95ADE" w:rsidRPr="00C227AF" w:rsidRDefault="00B95ADE" w:rsidP="00B95ADE">
      <w:pPr>
        <w:rPr>
          <w:rFonts w:ascii="Times New Roman" w:hAnsi="Times New Roman"/>
        </w:rPr>
      </w:pPr>
    </w:p>
    <w:p w14:paraId="73171CE6" w14:textId="77777777" w:rsidR="00B95ADE" w:rsidRPr="00C227AF" w:rsidRDefault="00B95ADE" w:rsidP="00B95ADE">
      <w:pPr>
        <w:tabs>
          <w:tab w:val="left" w:pos="1800"/>
        </w:tabs>
        <w:ind w:left="720"/>
        <w:rPr>
          <w:rFonts w:ascii="Times New Roman" w:hAnsi="Times New Roman"/>
        </w:rPr>
      </w:pPr>
    </w:p>
    <w:p w14:paraId="58BCA8A0" w14:textId="77777777" w:rsidR="004A6725" w:rsidRDefault="004A6725" w:rsidP="00E47914">
      <w:pPr>
        <w:spacing w:after="120"/>
        <w:rPr>
          <w:rFonts w:ascii="Times New Roman" w:hAnsi="Times New Roman"/>
        </w:rPr>
      </w:pPr>
      <w:r>
        <w:rPr>
          <w:rFonts w:ascii="Times New Roman" w:hAnsi="Times New Roman"/>
        </w:rPr>
        <w:t>AR</w:t>
      </w:r>
      <w:r w:rsidR="009D4E2E">
        <w:rPr>
          <w:rFonts w:ascii="Times New Roman" w:hAnsi="Times New Roman"/>
        </w:rPr>
        <w:tab/>
      </w:r>
      <w:r w:rsidR="009D4E2E">
        <w:rPr>
          <w:rFonts w:ascii="Times New Roman" w:hAnsi="Times New Roman"/>
        </w:rPr>
        <w:tab/>
      </w:r>
      <w:r>
        <w:rPr>
          <w:rFonts w:ascii="Times New Roman" w:hAnsi="Times New Roman"/>
        </w:rPr>
        <w:t>Administrative Review</w:t>
      </w:r>
    </w:p>
    <w:p w14:paraId="589DF2BE" w14:textId="77777777" w:rsidR="00B95ADE" w:rsidRPr="00C227AF" w:rsidRDefault="00B95ADE" w:rsidP="00E47914">
      <w:pPr>
        <w:spacing w:after="120"/>
        <w:rPr>
          <w:rFonts w:ascii="Times New Roman" w:hAnsi="Times New Roman"/>
        </w:rPr>
      </w:pPr>
      <w:r w:rsidRPr="00C227AF">
        <w:rPr>
          <w:rFonts w:ascii="Times New Roman" w:hAnsi="Times New Roman"/>
        </w:rPr>
        <w:t>CFR</w:t>
      </w:r>
      <w:r w:rsidR="004656C7">
        <w:rPr>
          <w:rFonts w:ascii="Times New Roman" w:hAnsi="Times New Roman"/>
        </w:rPr>
        <w:tab/>
      </w:r>
      <w:r w:rsidR="004656C7">
        <w:rPr>
          <w:rFonts w:ascii="Times New Roman" w:hAnsi="Times New Roman"/>
        </w:rPr>
        <w:tab/>
      </w:r>
      <w:r w:rsidRPr="00C227AF">
        <w:rPr>
          <w:rFonts w:ascii="Times New Roman" w:hAnsi="Times New Roman"/>
        </w:rPr>
        <w:t>Code of Federal Regulations</w:t>
      </w:r>
    </w:p>
    <w:p w14:paraId="3E763D16" w14:textId="77777777" w:rsidR="00B95ADE" w:rsidRPr="00C227AF" w:rsidRDefault="00B95ADE" w:rsidP="00E47914">
      <w:pPr>
        <w:tabs>
          <w:tab w:val="left" w:pos="720"/>
        </w:tabs>
        <w:spacing w:after="120"/>
        <w:rPr>
          <w:rFonts w:ascii="Times New Roman" w:hAnsi="Times New Roman"/>
        </w:rPr>
      </w:pPr>
      <w:r w:rsidRPr="00C227AF">
        <w:rPr>
          <w:rFonts w:ascii="Times New Roman" w:hAnsi="Times New Roman"/>
        </w:rPr>
        <w:t>CIRC</w:t>
      </w:r>
      <w:r w:rsidR="004656C7">
        <w:rPr>
          <w:rFonts w:ascii="Times New Roman" w:hAnsi="Times New Roman"/>
        </w:rPr>
        <w:tab/>
      </w:r>
      <w:r w:rsidR="004656C7">
        <w:rPr>
          <w:rFonts w:ascii="Times New Roman" w:hAnsi="Times New Roman"/>
        </w:rPr>
        <w:tab/>
      </w:r>
      <w:r w:rsidRPr="00C227AF">
        <w:rPr>
          <w:rFonts w:ascii="Times New Roman" w:hAnsi="Times New Roman"/>
        </w:rPr>
        <w:t>Computer Incident Response Center</w:t>
      </w:r>
    </w:p>
    <w:p w14:paraId="59125B91" w14:textId="77777777" w:rsidR="0084014E" w:rsidRPr="00C227AF" w:rsidRDefault="0084014E" w:rsidP="00E47914">
      <w:pPr>
        <w:tabs>
          <w:tab w:val="left" w:pos="720"/>
        </w:tabs>
        <w:spacing w:after="120"/>
        <w:rPr>
          <w:rFonts w:ascii="Times New Roman" w:hAnsi="Times New Roman"/>
        </w:rPr>
      </w:pPr>
      <w:r w:rsidRPr="00C227AF">
        <w:rPr>
          <w:rFonts w:ascii="Times New Roman" w:hAnsi="Times New Roman"/>
        </w:rPr>
        <w:t xml:space="preserve">CNSI         </w:t>
      </w:r>
      <w:r w:rsidR="004656C7">
        <w:rPr>
          <w:rFonts w:ascii="Times New Roman" w:hAnsi="Times New Roman"/>
        </w:rPr>
        <w:tab/>
      </w:r>
      <w:r w:rsidRPr="00C227AF">
        <w:rPr>
          <w:rFonts w:ascii="Times New Roman" w:hAnsi="Times New Roman"/>
        </w:rPr>
        <w:t xml:space="preserve">Confidential National Security Information </w:t>
      </w:r>
    </w:p>
    <w:p w14:paraId="304FBD11" w14:textId="77777777" w:rsidR="004D63E5" w:rsidRDefault="0084014E" w:rsidP="00E47914">
      <w:pPr>
        <w:tabs>
          <w:tab w:val="left" w:pos="720"/>
        </w:tabs>
        <w:spacing w:after="120"/>
        <w:rPr>
          <w:rFonts w:ascii="Times New Roman" w:hAnsi="Times New Roman"/>
        </w:rPr>
      </w:pPr>
      <w:r w:rsidRPr="00C227AF">
        <w:rPr>
          <w:rFonts w:ascii="Times New Roman" w:hAnsi="Times New Roman"/>
        </w:rPr>
        <w:t xml:space="preserve">CFRD        </w:t>
      </w:r>
      <w:r w:rsidR="004656C7">
        <w:rPr>
          <w:rFonts w:ascii="Times New Roman" w:hAnsi="Times New Roman"/>
        </w:rPr>
        <w:tab/>
      </w:r>
      <w:r w:rsidRPr="00C227AF">
        <w:rPr>
          <w:rFonts w:ascii="Times New Roman" w:hAnsi="Times New Roman"/>
        </w:rPr>
        <w:t>Confidential Formerly Restricted Data</w:t>
      </w:r>
    </w:p>
    <w:p w14:paraId="7E150485" w14:textId="77777777" w:rsidR="004D63E5" w:rsidRDefault="0084014E" w:rsidP="00E47914">
      <w:pPr>
        <w:tabs>
          <w:tab w:val="left" w:pos="720"/>
        </w:tabs>
        <w:spacing w:after="120"/>
        <w:rPr>
          <w:rFonts w:ascii="Times New Roman" w:hAnsi="Times New Roman"/>
        </w:rPr>
      </w:pPr>
      <w:r w:rsidRPr="00C227AF">
        <w:rPr>
          <w:rFonts w:ascii="Times New Roman" w:hAnsi="Times New Roman"/>
        </w:rPr>
        <w:t xml:space="preserve">CRD          </w:t>
      </w:r>
      <w:r w:rsidR="004656C7">
        <w:rPr>
          <w:rFonts w:ascii="Times New Roman" w:hAnsi="Times New Roman"/>
        </w:rPr>
        <w:tab/>
      </w:r>
      <w:r w:rsidR="004D63E5">
        <w:rPr>
          <w:rFonts w:ascii="Times New Roman" w:hAnsi="Times New Roman"/>
        </w:rPr>
        <w:t>Confidential Restricted Data</w:t>
      </w:r>
    </w:p>
    <w:p w14:paraId="075B703C" w14:textId="77777777" w:rsidR="004D63E5" w:rsidRDefault="00B95ADE" w:rsidP="00E47914">
      <w:pPr>
        <w:tabs>
          <w:tab w:val="left" w:pos="720"/>
        </w:tabs>
        <w:spacing w:after="120"/>
        <w:rPr>
          <w:rFonts w:ascii="Times New Roman" w:hAnsi="Times New Roman"/>
        </w:rPr>
      </w:pPr>
      <w:r w:rsidRPr="00C227AF">
        <w:rPr>
          <w:rFonts w:ascii="Times New Roman" w:hAnsi="Times New Roman"/>
        </w:rPr>
        <w:t>CSO</w:t>
      </w:r>
      <w:r w:rsidRPr="00C227AF">
        <w:rPr>
          <w:rFonts w:ascii="Times New Roman" w:hAnsi="Times New Roman"/>
        </w:rPr>
        <w:tab/>
      </w:r>
      <w:r w:rsidR="004D63E5">
        <w:rPr>
          <w:rFonts w:ascii="Times New Roman" w:hAnsi="Times New Roman"/>
        </w:rPr>
        <w:tab/>
      </w:r>
      <w:r w:rsidRPr="00C227AF">
        <w:rPr>
          <w:rFonts w:ascii="Times New Roman" w:hAnsi="Times New Roman"/>
        </w:rPr>
        <w:t>Cognizant Security Office</w:t>
      </w:r>
    </w:p>
    <w:p w14:paraId="59ED6278" w14:textId="77777777" w:rsidR="004D63E5" w:rsidRDefault="00B95ADE" w:rsidP="00E47914">
      <w:pPr>
        <w:tabs>
          <w:tab w:val="left" w:pos="720"/>
        </w:tabs>
        <w:spacing w:after="120"/>
        <w:rPr>
          <w:rFonts w:ascii="Times New Roman" w:hAnsi="Times New Roman"/>
        </w:rPr>
      </w:pPr>
      <w:r w:rsidRPr="00C227AF">
        <w:rPr>
          <w:rFonts w:ascii="Times New Roman" w:hAnsi="Times New Roman"/>
        </w:rPr>
        <w:t>DOE</w:t>
      </w:r>
      <w:r w:rsidR="004D63E5">
        <w:rPr>
          <w:rFonts w:ascii="Times New Roman" w:hAnsi="Times New Roman"/>
        </w:rPr>
        <w:tab/>
      </w:r>
      <w:r w:rsidR="004D63E5">
        <w:rPr>
          <w:rFonts w:ascii="Times New Roman" w:hAnsi="Times New Roman"/>
        </w:rPr>
        <w:tab/>
      </w:r>
      <w:r w:rsidRPr="00C227AF">
        <w:rPr>
          <w:rFonts w:ascii="Times New Roman" w:hAnsi="Times New Roman"/>
        </w:rPr>
        <w:t>Department of Energy</w:t>
      </w:r>
    </w:p>
    <w:p w14:paraId="02E78A09" w14:textId="77777777" w:rsidR="004D63E5" w:rsidRDefault="00B95ADE" w:rsidP="00E47914">
      <w:pPr>
        <w:tabs>
          <w:tab w:val="left" w:pos="720"/>
        </w:tabs>
        <w:spacing w:after="120"/>
        <w:rPr>
          <w:rFonts w:ascii="Times New Roman" w:hAnsi="Times New Roman"/>
        </w:rPr>
      </w:pPr>
      <w:r w:rsidRPr="00C227AF">
        <w:rPr>
          <w:rFonts w:ascii="Times New Roman" w:hAnsi="Times New Roman"/>
        </w:rPr>
        <w:t>FSO</w:t>
      </w:r>
      <w:r w:rsidR="004D63E5">
        <w:rPr>
          <w:rFonts w:ascii="Times New Roman" w:hAnsi="Times New Roman"/>
        </w:rPr>
        <w:tab/>
      </w:r>
      <w:r w:rsidR="004D63E5">
        <w:rPr>
          <w:rFonts w:ascii="Times New Roman" w:hAnsi="Times New Roman"/>
        </w:rPr>
        <w:tab/>
      </w:r>
      <w:r w:rsidRPr="00C227AF">
        <w:rPr>
          <w:rFonts w:ascii="Times New Roman" w:hAnsi="Times New Roman"/>
        </w:rPr>
        <w:t>Facility Security Officer</w:t>
      </w:r>
    </w:p>
    <w:p w14:paraId="07A73917" w14:textId="77777777" w:rsidR="00B95ADE" w:rsidRPr="00C227AF" w:rsidRDefault="00B95ADE" w:rsidP="00E47914">
      <w:pPr>
        <w:tabs>
          <w:tab w:val="left" w:pos="720"/>
        </w:tabs>
        <w:spacing w:after="120"/>
        <w:rPr>
          <w:rFonts w:ascii="Times New Roman" w:hAnsi="Times New Roman"/>
        </w:rPr>
      </w:pPr>
      <w:r w:rsidRPr="00C227AF">
        <w:rPr>
          <w:rFonts w:ascii="Times New Roman" w:hAnsi="Times New Roman"/>
        </w:rPr>
        <w:t>IOSC</w:t>
      </w:r>
      <w:r w:rsidR="004D63E5">
        <w:rPr>
          <w:rFonts w:ascii="Times New Roman" w:hAnsi="Times New Roman"/>
        </w:rPr>
        <w:tab/>
      </w:r>
      <w:r w:rsidR="004D63E5">
        <w:rPr>
          <w:rFonts w:ascii="Times New Roman" w:hAnsi="Times New Roman"/>
        </w:rPr>
        <w:tab/>
      </w:r>
      <w:r w:rsidRPr="00C227AF">
        <w:rPr>
          <w:rFonts w:ascii="Times New Roman" w:hAnsi="Times New Roman"/>
        </w:rPr>
        <w:t xml:space="preserve">Incident of Security Concern </w:t>
      </w:r>
    </w:p>
    <w:p w14:paraId="3545D537" w14:textId="77777777" w:rsidR="00B95ADE" w:rsidRDefault="00B95ADE" w:rsidP="00E47914">
      <w:pPr>
        <w:tabs>
          <w:tab w:val="left" w:pos="720"/>
        </w:tabs>
        <w:spacing w:after="120"/>
        <w:rPr>
          <w:rFonts w:ascii="Times New Roman" w:hAnsi="Times New Roman"/>
        </w:rPr>
      </w:pPr>
      <w:r w:rsidRPr="00C227AF">
        <w:rPr>
          <w:rFonts w:ascii="Times New Roman" w:hAnsi="Times New Roman"/>
        </w:rPr>
        <w:t>MI</w:t>
      </w:r>
      <w:r w:rsidRPr="00C227AF">
        <w:rPr>
          <w:rFonts w:ascii="Times New Roman" w:hAnsi="Times New Roman"/>
        </w:rPr>
        <w:tab/>
      </w:r>
      <w:r w:rsidR="004D63E5">
        <w:rPr>
          <w:rFonts w:ascii="Times New Roman" w:hAnsi="Times New Roman"/>
        </w:rPr>
        <w:tab/>
      </w:r>
      <w:r w:rsidRPr="00C227AF">
        <w:rPr>
          <w:rFonts w:ascii="Times New Roman" w:hAnsi="Times New Roman"/>
        </w:rPr>
        <w:t>Management Interest</w:t>
      </w:r>
    </w:p>
    <w:p w14:paraId="53116FBE" w14:textId="77777777" w:rsidR="004A6725" w:rsidRPr="00C227AF" w:rsidRDefault="004A6725" w:rsidP="00E47914">
      <w:pPr>
        <w:tabs>
          <w:tab w:val="left" w:pos="720"/>
        </w:tabs>
        <w:spacing w:after="120"/>
        <w:rPr>
          <w:rFonts w:ascii="Times New Roman" w:hAnsi="Times New Roman"/>
        </w:rPr>
      </w:pPr>
      <w:r w:rsidRPr="00C227AF">
        <w:rPr>
          <w:rFonts w:ascii="Times New Roman" w:hAnsi="Times New Roman"/>
        </w:rPr>
        <w:t>OD</w:t>
      </w:r>
      <w:r>
        <w:rPr>
          <w:rFonts w:ascii="Times New Roman" w:hAnsi="Times New Roman"/>
        </w:rPr>
        <w:t>F</w:t>
      </w:r>
      <w:r w:rsidRPr="00C227AF">
        <w:rPr>
          <w:rFonts w:ascii="Times New Roman" w:hAnsi="Times New Roman"/>
        </w:rPr>
        <w:t>SA</w:t>
      </w:r>
      <w:r w:rsidRPr="00C227AF">
        <w:rPr>
          <w:rFonts w:ascii="Times New Roman" w:hAnsi="Times New Roman"/>
        </w:rPr>
        <w:tab/>
        <w:t xml:space="preserve">Officially Designated </w:t>
      </w:r>
      <w:r>
        <w:rPr>
          <w:rFonts w:ascii="Times New Roman" w:hAnsi="Times New Roman"/>
        </w:rPr>
        <w:t xml:space="preserve">Federal </w:t>
      </w:r>
      <w:r w:rsidRPr="00C227AF">
        <w:rPr>
          <w:rFonts w:ascii="Times New Roman" w:hAnsi="Times New Roman"/>
        </w:rPr>
        <w:t>Security Authority</w:t>
      </w:r>
    </w:p>
    <w:p w14:paraId="5EF8B5A2" w14:textId="77777777" w:rsidR="00B95ADE" w:rsidRPr="00C227AF" w:rsidRDefault="00327AD4" w:rsidP="00E47914">
      <w:pPr>
        <w:tabs>
          <w:tab w:val="left" w:pos="720"/>
        </w:tabs>
        <w:spacing w:after="120"/>
        <w:rPr>
          <w:rFonts w:ascii="Times New Roman" w:hAnsi="Times New Roman"/>
        </w:rPr>
      </w:pPr>
      <w:r>
        <w:rPr>
          <w:rFonts w:ascii="Times New Roman" w:hAnsi="Times New Roman"/>
        </w:rPr>
        <w:t>TJSO</w:t>
      </w:r>
      <w:r w:rsidR="00B95ADE" w:rsidRPr="00C227AF">
        <w:rPr>
          <w:rFonts w:ascii="Times New Roman" w:hAnsi="Times New Roman"/>
        </w:rPr>
        <w:tab/>
      </w:r>
      <w:r w:rsidR="004D63E5">
        <w:rPr>
          <w:rFonts w:ascii="Times New Roman" w:hAnsi="Times New Roman"/>
        </w:rPr>
        <w:tab/>
      </w:r>
      <w:r w:rsidR="00B95ADE" w:rsidRPr="00C227AF">
        <w:rPr>
          <w:rFonts w:ascii="Times New Roman" w:hAnsi="Times New Roman"/>
        </w:rPr>
        <w:t>Officially Designated Security Authority</w:t>
      </w:r>
    </w:p>
    <w:p w14:paraId="065CF5B3" w14:textId="77777777" w:rsidR="00B95ADE" w:rsidRPr="00C227AF" w:rsidRDefault="00B95ADE" w:rsidP="00E47914">
      <w:pPr>
        <w:tabs>
          <w:tab w:val="left" w:pos="720"/>
        </w:tabs>
        <w:spacing w:after="120"/>
        <w:rPr>
          <w:rFonts w:ascii="Times New Roman" w:hAnsi="Times New Roman"/>
        </w:rPr>
      </w:pPr>
      <w:r w:rsidRPr="00C227AF">
        <w:rPr>
          <w:rFonts w:ascii="Times New Roman" w:hAnsi="Times New Roman"/>
        </w:rPr>
        <w:t>ORO</w:t>
      </w:r>
      <w:r w:rsidRPr="00C227AF">
        <w:rPr>
          <w:rFonts w:ascii="Times New Roman" w:hAnsi="Times New Roman"/>
        </w:rPr>
        <w:tab/>
      </w:r>
      <w:r w:rsidR="004D63E5">
        <w:rPr>
          <w:rFonts w:ascii="Times New Roman" w:hAnsi="Times New Roman"/>
        </w:rPr>
        <w:tab/>
      </w:r>
      <w:r w:rsidRPr="00C227AF">
        <w:rPr>
          <w:rFonts w:ascii="Times New Roman" w:hAnsi="Times New Roman"/>
        </w:rPr>
        <w:t>Oak Ridge Office Consolidated Support Center</w:t>
      </w:r>
    </w:p>
    <w:p w14:paraId="374A9272" w14:textId="77777777" w:rsidR="00B95ADE" w:rsidRPr="00C227AF" w:rsidRDefault="00B95ADE" w:rsidP="00E47914">
      <w:pPr>
        <w:tabs>
          <w:tab w:val="left" w:pos="720"/>
        </w:tabs>
        <w:spacing w:after="120"/>
        <w:rPr>
          <w:rFonts w:ascii="Times New Roman" w:hAnsi="Times New Roman"/>
        </w:rPr>
      </w:pPr>
      <w:r w:rsidRPr="00C227AF">
        <w:rPr>
          <w:rFonts w:ascii="Times New Roman" w:hAnsi="Times New Roman"/>
        </w:rPr>
        <w:t>PI</w:t>
      </w:r>
      <w:r w:rsidRPr="00C227AF">
        <w:rPr>
          <w:rFonts w:ascii="Times New Roman" w:hAnsi="Times New Roman"/>
        </w:rPr>
        <w:tab/>
      </w:r>
      <w:r w:rsidR="004D63E5">
        <w:rPr>
          <w:rFonts w:ascii="Times New Roman" w:hAnsi="Times New Roman"/>
        </w:rPr>
        <w:tab/>
      </w:r>
      <w:r w:rsidRPr="00C227AF">
        <w:rPr>
          <w:rFonts w:ascii="Times New Roman" w:hAnsi="Times New Roman"/>
        </w:rPr>
        <w:t>Procedural Interest</w:t>
      </w:r>
    </w:p>
    <w:p w14:paraId="42E0DEA7" w14:textId="77777777" w:rsidR="00B95ADE" w:rsidRPr="00C227AF" w:rsidRDefault="00B95ADE" w:rsidP="00E47914">
      <w:pPr>
        <w:tabs>
          <w:tab w:val="left" w:pos="720"/>
        </w:tabs>
        <w:spacing w:after="120"/>
        <w:rPr>
          <w:rFonts w:ascii="Times New Roman" w:hAnsi="Times New Roman"/>
        </w:rPr>
      </w:pPr>
      <w:r w:rsidRPr="00C227AF">
        <w:rPr>
          <w:rFonts w:ascii="Times New Roman" w:hAnsi="Times New Roman"/>
        </w:rPr>
        <w:t>PPM</w:t>
      </w:r>
      <w:r w:rsidRPr="00C227AF">
        <w:rPr>
          <w:rFonts w:ascii="Times New Roman" w:hAnsi="Times New Roman"/>
        </w:rPr>
        <w:tab/>
      </w:r>
      <w:r w:rsidR="004D63E5">
        <w:rPr>
          <w:rFonts w:ascii="Times New Roman" w:hAnsi="Times New Roman"/>
        </w:rPr>
        <w:tab/>
      </w:r>
      <w:r w:rsidRPr="00C227AF">
        <w:rPr>
          <w:rFonts w:ascii="Times New Roman" w:hAnsi="Times New Roman"/>
        </w:rPr>
        <w:t>Program Planning Management</w:t>
      </w:r>
    </w:p>
    <w:p w14:paraId="47CA9232" w14:textId="77777777" w:rsidR="00B95ADE" w:rsidRPr="00C227AF" w:rsidRDefault="00B95ADE" w:rsidP="00E47914">
      <w:pPr>
        <w:tabs>
          <w:tab w:val="left" w:pos="720"/>
        </w:tabs>
        <w:spacing w:after="120"/>
        <w:rPr>
          <w:rFonts w:ascii="Times New Roman" w:hAnsi="Times New Roman"/>
        </w:rPr>
      </w:pPr>
      <w:r w:rsidRPr="00C227AF">
        <w:rPr>
          <w:rFonts w:ascii="Times New Roman" w:hAnsi="Times New Roman"/>
        </w:rPr>
        <w:t>SAP</w:t>
      </w:r>
      <w:r w:rsidRPr="00C227AF">
        <w:rPr>
          <w:rFonts w:ascii="Times New Roman" w:hAnsi="Times New Roman"/>
        </w:rPr>
        <w:tab/>
      </w:r>
      <w:r w:rsidR="004D63E5">
        <w:rPr>
          <w:rFonts w:ascii="Times New Roman" w:hAnsi="Times New Roman"/>
        </w:rPr>
        <w:tab/>
      </w:r>
      <w:r w:rsidRPr="00C227AF">
        <w:rPr>
          <w:rFonts w:ascii="Times New Roman" w:hAnsi="Times New Roman"/>
        </w:rPr>
        <w:t>Special Access Program</w:t>
      </w:r>
    </w:p>
    <w:p w14:paraId="415766B9" w14:textId="77777777" w:rsidR="00B95ADE" w:rsidRPr="00C227AF" w:rsidRDefault="00B95ADE" w:rsidP="00E47914">
      <w:pPr>
        <w:tabs>
          <w:tab w:val="left" w:pos="720"/>
        </w:tabs>
        <w:spacing w:after="120"/>
        <w:rPr>
          <w:rFonts w:ascii="Times New Roman" w:hAnsi="Times New Roman"/>
        </w:rPr>
      </w:pPr>
      <w:r w:rsidRPr="00C227AF">
        <w:rPr>
          <w:rFonts w:ascii="Times New Roman" w:hAnsi="Times New Roman"/>
        </w:rPr>
        <w:t>SCI</w:t>
      </w:r>
      <w:r w:rsidRPr="00C227AF">
        <w:rPr>
          <w:rFonts w:ascii="Times New Roman" w:hAnsi="Times New Roman"/>
        </w:rPr>
        <w:tab/>
      </w:r>
      <w:r w:rsidR="004D63E5">
        <w:rPr>
          <w:rFonts w:ascii="Times New Roman" w:hAnsi="Times New Roman"/>
        </w:rPr>
        <w:tab/>
      </w:r>
      <w:r w:rsidRPr="00C227AF">
        <w:rPr>
          <w:rFonts w:ascii="Times New Roman" w:hAnsi="Times New Roman"/>
        </w:rPr>
        <w:t>Sensitive Compartmented Information</w:t>
      </w:r>
    </w:p>
    <w:p w14:paraId="510CA9E3" w14:textId="77777777" w:rsidR="0084014E" w:rsidRDefault="004D63E5" w:rsidP="00E47914">
      <w:pPr>
        <w:tabs>
          <w:tab w:val="left" w:pos="720"/>
        </w:tabs>
        <w:spacing w:after="120"/>
        <w:rPr>
          <w:rFonts w:ascii="Times New Roman" w:hAnsi="Times New Roman"/>
        </w:rPr>
      </w:pPr>
      <w:r>
        <w:rPr>
          <w:rFonts w:ascii="Times New Roman" w:hAnsi="Times New Roman"/>
        </w:rPr>
        <w:t>SFRD</w:t>
      </w:r>
      <w:r>
        <w:rPr>
          <w:rFonts w:ascii="Times New Roman" w:hAnsi="Times New Roman"/>
        </w:rPr>
        <w:tab/>
      </w:r>
      <w:r>
        <w:rPr>
          <w:rFonts w:ascii="Times New Roman" w:hAnsi="Times New Roman"/>
        </w:rPr>
        <w:tab/>
      </w:r>
      <w:r w:rsidR="0084014E" w:rsidRPr="00C227AF">
        <w:rPr>
          <w:rFonts w:ascii="Times New Roman" w:hAnsi="Times New Roman"/>
        </w:rPr>
        <w:t>Secret Formerly Restricted Data</w:t>
      </w:r>
    </w:p>
    <w:p w14:paraId="6DDE4BC5" w14:textId="77777777" w:rsidR="0084014E" w:rsidRPr="00C227AF" w:rsidRDefault="0084014E" w:rsidP="00E47914">
      <w:pPr>
        <w:tabs>
          <w:tab w:val="left" w:pos="720"/>
        </w:tabs>
        <w:spacing w:after="120"/>
        <w:rPr>
          <w:rFonts w:ascii="Times New Roman" w:hAnsi="Times New Roman"/>
        </w:rPr>
      </w:pPr>
      <w:r w:rsidRPr="00C227AF">
        <w:rPr>
          <w:rFonts w:ascii="Times New Roman" w:hAnsi="Times New Roman"/>
        </w:rPr>
        <w:t>SNSI</w:t>
      </w:r>
      <w:r w:rsidR="004D63E5">
        <w:rPr>
          <w:rFonts w:ascii="Times New Roman" w:hAnsi="Times New Roman"/>
        </w:rPr>
        <w:tab/>
      </w:r>
      <w:r w:rsidR="004D63E5">
        <w:rPr>
          <w:rFonts w:ascii="Times New Roman" w:hAnsi="Times New Roman"/>
        </w:rPr>
        <w:tab/>
      </w:r>
      <w:r w:rsidRPr="00C227AF">
        <w:rPr>
          <w:rFonts w:ascii="Times New Roman" w:hAnsi="Times New Roman"/>
        </w:rPr>
        <w:t>Secret National Security Information</w:t>
      </w:r>
    </w:p>
    <w:p w14:paraId="040DAA66" w14:textId="77777777" w:rsidR="00B95ADE" w:rsidRPr="00C227AF" w:rsidRDefault="00B95ADE" w:rsidP="00E47914">
      <w:pPr>
        <w:tabs>
          <w:tab w:val="left" w:pos="720"/>
        </w:tabs>
        <w:spacing w:after="120"/>
        <w:rPr>
          <w:rFonts w:ascii="Times New Roman" w:hAnsi="Times New Roman"/>
        </w:rPr>
      </w:pPr>
      <w:r w:rsidRPr="00C227AF">
        <w:rPr>
          <w:rFonts w:ascii="Times New Roman" w:hAnsi="Times New Roman"/>
        </w:rPr>
        <w:t>SNM</w:t>
      </w:r>
      <w:r w:rsidRPr="00C227AF">
        <w:rPr>
          <w:rFonts w:ascii="Times New Roman" w:hAnsi="Times New Roman"/>
        </w:rPr>
        <w:tab/>
      </w:r>
      <w:r w:rsidR="004D63E5">
        <w:rPr>
          <w:rFonts w:ascii="Times New Roman" w:hAnsi="Times New Roman"/>
        </w:rPr>
        <w:tab/>
      </w:r>
      <w:r w:rsidRPr="00C227AF">
        <w:rPr>
          <w:rFonts w:ascii="Times New Roman" w:hAnsi="Times New Roman"/>
        </w:rPr>
        <w:t>Special Nuclear Material</w:t>
      </w:r>
    </w:p>
    <w:p w14:paraId="1B4EB8D7" w14:textId="77777777" w:rsidR="0084014E" w:rsidRPr="00C227AF" w:rsidRDefault="0084014E" w:rsidP="00E47914">
      <w:pPr>
        <w:tabs>
          <w:tab w:val="left" w:pos="720"/>
        </w:tabs>
        <w:spacing w:after="120"/>
        <w:rPr>
          <w:rFonts w:ascii="Times New Roman" w:hAnsi="Times New Roman"/>
        </w:rPr>
      </w:pPr>
      <w:r w:rsidRPr="00C227AF">
        <w:rPr>
          <w:rFonts w:ascii="Times New Roman" w:hAnsi="Times New Roman"/>
        </w:rPr>
        <w:t>SRD</w:t>
      </w:r>
      <w:r w:rsidR="004D63E5">
        <w:rPr>
          <w:rFonts w:ascii="Times New Roman" w:hAnsi="Times New Roman"/>
        </w:rPr>
        <w:tab/>
      </w:r>
      <w:r w:rsidR="004D63E5">
        <w:rPr>
          <w:rFonts w:ascii="Times New Roman" w:hAnsi="Times New Roman"/>
        </w:rPr>
        <w:tab/>
      </w:r>
      <w:r w:rsidRPr="00C227AF">
        <w:rPr>
          <w:rFonts w:ascii="Times New Roman" w:hAnsi="Times New Roman"/>
        </w:rPr>
        <w:t>Secret Restricted Data</w:t>
      </w:r>
    </w:p>
    <w:p w14:paraId="3615C2E8" w14:textId="77777777" w:rsidR="00B95ADE" w:rsidRPr="00C227AF" w:rsidRDefault="00B95ADE" w:rsidP="00E47914">
      <w:pPr>
        <w:tabs>
          <w:tab w:val="left" w:pos="720"/>
        </w:tabs>
        <w:spacing w:after="120"/>
        <w:rPr>
          <w:rFonts w:ascii="Times New Roman" w:hAnsi="Times New Roman"/>
        </w:rPr>
      </w:pPr>
      <w:r w:rsidRPr="00C227AF">
        <w:rPr>
          <w:rFonts w:ascii="Times New Roman" w:hAnsi="Times New Roman"/>
        </w:rPr>
        <w:t>SSIMS</w:t>
      </w:r>
      <w:r w:rsidR="004D63E5">
        <w:rPr>
          <w:rFonts w:ascii="Times New Roman" w:hAnsi="Times New Roman"/>
        </w:rPr>
        <w:t xml:space="preserve"> </w:t>
      </w:r>
      <w:r w:rsidR="004D63E5">
        <w:rPr>
          <w:rFonts w:ascii="Times New Roman" w:hAnsi="Times New Roman"/>
        </w:rPr>
        <w:tab/>
        <w:t>S</w:t>
      </w:r>
      <w:r w:rsidRPr="00C227AF">
        <w:rPr>
          <w:rFonts w:ascii="Times New Roman" w:hAnsi="Times New Roman"/>
        </w:rPr>
        <w:t>afeguards and Security Information Management System</w:t>
      </w:r>
    </w:p>
    <w:p w14:paraId="7BE31DF6" w14:textId="77777777" w:rsidR="0084014E" w:rsidRPr="00C227AF" w:rsidRDefault="004D63E5" w:rsidP="00E47914">
      <w:pPr>
        <w:tabs>
          <w:tab w:val="left" w:pos="720"/>
        </w:tabs>
        <w:spacing w:after="120"/>
        <w:rPr>
          <w:rFonts w:ascii="Times New Roman" w:hAnsi="Times New Roman"/>
        </w:rPr>
      </w:pPr>
      <w:r>
        <w:rPr>
          <w:rFonts w:ascii="Times New Roman" w:hAnsi="Times New Roman"/>
        </w:rPr>
        <w:t>TFRD</w:t>
      </w:r>
      <w:r>
        <w:rPr>
          <w:rFonts w:ascii="Times New Roman" w:hAnsi="Times New Roman"/>
        </w:rPr>
        <w:tab/>
      </w:r>
      <w:r>
        <w:rPr>
          <w:rFonts w:ascii="Times New Roman" w:hAnsi="Times New Roman"/>
        </w:rPr>
        <w:tab/>
      </w:r>
      <w:r w:rsidR="0084014E" w:rsidRPr="00C227AF">
        <w:rPr>
          <w:rFonts w:ascii="Times New Roman" w:hAnsi="Times New Roman"/>
        </w:rPr>
        <w:t>Top Secret Formerly Restricted Data</w:t>
      </w:r>
    </w:p>
    <w:p w14:paraId="530164D8" w14:textId="77777777" w:rsidR="00B95ADE" w:rsidRPr="00C227AF" w:rsidRDefault="00B95ADE" w:rsidP="00E47914">
      <w:pPr>
        <w:tabs>
          <w:tab w:val="left" w:pos="720"/>
        </w:tabs>
        <w:spacing w:after="120"/>
        <w:rPr>
          <w:rFonts w:ascii="Times New Roman" w:hAnsi="Times New Roman"/>
        </w:rPr>
      </w:pPr>
      <w:r w:rsidRPr="00C227AF">
        <w:rPr>
          <w:rFonts w:ascii="Times New Roman" w:hAnsi="Times New Roman"/>
        </w:rPr>
        <w:t>TJNAF</w:t>
      </w:r>
      <w:r w:rsidR="004D63E5">
        <w:rPr>
          <w:rFonts w:ascii="Times New Roman" w:hAnsi="Times New Roman"/>
        </w:rPr>
        <w:tab/>
      </w:r>
      <w:r w:rsidRPr="00C227AF">
        <w:rPr>
          <w:rFonts w:ascii="Times New Roman" w:hAnsi="Times New Roman"/>
        </w:rPr>
        <w:t>Thomas Jefferson National Accelerator Facility</w:t>
      </w:r>
    </w:p>
    <w:p w14:paraId="7786A3AF" w14:textId="77777777" w:rsidR="00B95ADE" w:rsidRPr="00C227AF" w:rsidRDefault="00B95ADE" w:rsidP="00E47914">
      <w:pPr>
        <w:spacing w:after="120"/>
        <w:rPr>
          <w:rFonts w:ascii="Times New Roman" w:hAnsi="Times New Roman"/>
        </w:rPr>
      </w:pPr>
      <w:r w:rsidRPr="00C227AF">
        <w:rPr>
          <w:rFonts w:ascii="Times New Roman" w:hAnsi="Times New Roman"/>
        </w:rPr>
        <w:t>TJSO</w:t>
      </w:r>
      <w:r w:rsidR="004D63E5">
        <w:rPr>
          <w:rFonts w:ascii="Times New Roman" w:hAnsi="Times New Roman"/>
        </w:rPr>
        <w:tab/>
      </w:r>
      <w:r w:rsidR="004D63E5">
        <w:rPr>
          <w:rFonts w:ascii="Times New Roman" w:hAnsi="Times New Roman"/>
        </w:rPr>
        <w:tab/>
      </w:r>
      <w:r w:rsidRPr="00C227AF">
        <w:rPr>
          <w:rFonts w:ascii="Times New Roman" w:hAnsi="Times New Roman"/>
        </w:rPr>
        <w:t>Thomas Jefferson Site Office</w:t>
      </w:r>
    </w:p>
    <w:p w14:paraId="03425C07" w14:textId="77777777" w:rsidR="0084014E" w:rsidRPr="00C227AF" w:rsidRDefault="0084014E" w:rsidP="00E47914">
      <w:pPr>
        <w:tabs>
          <w:tab w:val="left" w:pos="720"/>
        </w:tabs>
        <w:spacing w:after="120"/>
        <w:rPr>
          <w:rFonts w:ascii="Times New Roman" w:hAnsi="Times New Roman"/>
        </w:rPr>
      </w:pPr>
      <w:r w:rsidRPr="00C227AF">
        <w:rPr>
          <w:rFonts w:ascii="Times New Roman" w:hAnsi="Times New Roman"/>
        </w:rPr>
        <w:t>TNSI</w:t>
      </w:r>
      <w:r w:rsidR="004D63E5">
        <w:rPr>
          <w:rFonts w:ascii="Times New Roman" w:hAnsi="Times New Roman"/>
        </w:rPr>
        <w:tab/>
      </w:r>
      <w:r w:rsidR="004D63E5">
        <w:rPr>
          <w:rFonts w:ascii="Times New Roman" w:hAnsi="Times New Roman"/>
        </w:rPr>
        <w:tab/>
      </w:r>
      <w:r w:rsidRPr="00C227AF">
        <w:rPr>
          <w:rFonts w:ascii="Times New Roman" w:hAnsi="Times New Roman"/>
        </w:rPr>
        <w:t>Top Secret National Security Information</w:t>
      </w:r>
    </w:p>
    <w:p w14:paraId="23D117F1" w14:textId="77777777" w:rsidR="0084014E" w:rsidRPr="00C227AF" w:rsidRDefault="0084014E" w:rsidP="00E47914">
      <w:pPr>
        <w:tabs>
          <w:tab w:val="left" w:pos="720"/>
        </w:tabs>
        <w:spacing w:after="120"/>
        <w:rPr>
          <w:rFonts w:ascii="Times New Roman" w:hAnsi="Times New Roman"/>
        </w:rPr>
      </w:pPr>
      <w:r w:rsidRPr="00C227AF">
        <w:rPr>
          <w:rFonts w:ascii="Times New Roman" w:hAnsi="Times New Roman"/>
        </w:rPr>
        <w:t>TSRD</w:t>
      </w:r>
      <w:r w:rsidR="004D63E5">
        <w:rPr>
          <w:rFonts w:ascii="Times New Roman" w:hAnsi="Times New Roman"/>
        </w:rPr>
        <w:tab/>
      </w:r>
      <w:r w:rsidR="004D63E5">
        <w:rPr>
          <w:rFonts w:ascii="Times New Roman" w:hAnsi="Times New Roman"/>
        </w:rPr>
        <w:tab/>
      </w:r>
      <w:r w:rsidRPr="00C227AF">
        <w:rPr>
          <w:rFonts w:ascii="Times New Roman" w:hAnsi="Times New Roman"/>
        </w:rPr>
        <w:t>Top Secret Restricted Data</w:t>
      </w:r>
    </w:p>
    <w:p w14:paraId="27903027" w14:textId="77777777" w:rsidR="0084014E" w:rsidRPr="004656C7" w:rsidRDefault="00B95ADE" w:rsidP="00E47914">
      <w:pPr>
        <w:tabs>
          <w:tab w:val="left" w:pos="720"/>
        </w:tabs>
        <w:spacing w:after="120"/>
        <w:rPr>
          <w:rFonts w:ascii="Times New Roman" w:hAnsi="Times New Roman"/>
        </w:rPr>
      </w:pPr>
      <w:r w:rsidRPr="00C227AF">
        <w:rPr>
          <w:rFonts w:ascii="Times New Roman" w:hAnsi="Times New Roman"/>
        </w:rPr>
        <w:t>U.S.C.</w:t>
      </w:r>
      <w:r w:rsidR="004D63E5">
        <w:rPr>
          <w:rFonts w:ascii="Times New Roman" w:hAnsi="Times New Roman"/>
        </w:rPr>
        <w:tab/>
      </w:r>
      <w:r w:rsidR="004D63E5">
        <w:rPr>
          <w:rFonts w:ascii="Times New Roman" w:hAnsi="Times New Roman"/>
        </w:rPr>
        <w:tab/>
      </w:r>
      <w:r w:rsidRPr="00C227AF">
        <w:rPr>
          <w:rFonts w:ascii="Times New Roman" w:hAnsi="Times New Roman"/>
        </w:rPr>
        <w:t>U.S. Code</w:t>
      </w:r>
    </w:p>
    <w:p w14:paraId="61940A1A" w14:textId="77777777" w:rsidR="009304F3" w:rsidRDefault="009304F3" w:rsidP="009304F3">
      <w:pPr>
        <w:pStyle w:val="TOCHeading"/>
        <w:rPr>
          <w:b/>
          <w:bCs/>
          <w:noProof/>
        </w:rPr>
      </w:pPr>
    </w:p>
    <w:sdt>
      <w:sdtPr>
        <w:rPr>
          <w:rFonts w:ascii="Times New Roman" w:eastAsia="Times New Roman" w:hAnsi="Times New Roman" w:cs="Times New Roman"/>
          <w:color w:val="auto"/>
          <w:sz w:val="24"/>
          <w:szCs w:val="24"/>
        </w:rPr>
        <w:id w:val="-2031713068"/>
        <w:docPartObj>
          <w:docPartGallery w:val="Table of Contents"/>
          <w:docPartUnique/>
        </w:docPartObj>
      </w:sdtPr>
      <w:sdtEndPr>
        <w:rPr>
          <w:b/>
          <w:bCs/>
          <w:noProof/>
        </w:rPr>
      </w:sdtEndPr>
      <w:sdtContent>
        <w:p w14:paraId="075481A8" w14:textId="77777777" w:rsidR="009304F3" w:rsidRPr="00645122" w:rsidRDefault="009304F3" w:rsidP="009304F3">
          <w:pPr>
            <w:pStyle w:val="TOCHeading"/>
            <w:rPr>
              <w:rFonts w:ascii="Times New Roman" w:eastAsia="Times New Roman" w:hAnsi="Times New Roman" w:cs="Times New Roman"/>
              <w:color w:val="auto"/>
              <w:sz w:val="24"/>
              <w:szCs w:val="24"/>
            </w:rPr>
          </w:pPr>
          <w:r w:rsidRPr="00645122">
            <w:rPr>
              <w:rFonts w:ascii="Times New Roman" w:eastAsia="Times New Roman" w:hAnsi="Times New Roman" w:cs="Times New Roman"/>
              <w:color w:val="auto"/>
              <w:sz w:val="24"/>
              <w:szCs w:val="24"/>
            </w:rPr>
            <w:t>SECTION 013529 – SAFETY AND HEALTH REQUIREMENTS</w:t>
          </w:r>
        </w:p>
        <w:p w14:paraId="4FFEC752" w14:textId="77777777" w:rsidR="009304F3" w:rsidRPr="00645122" w:rsidRDefault="009304F3" w:rsidP="009304F3">
          <w:pPr>
            <w:rPr>
              <w:rFonts w:ascii="Times New Roman" w:hAnsi="Times New Roman"/>
            </w:rPr>
          </w:pPr>
        </w:p>
        <w:p w14:paraId="7C3184F4" w14:textId="77777777" w:rsidR="009304F3" w:rsidRPr="00C2701F" w:rsidRDefault="009304F3" w:rsidP="00C2701F">
          <w:pPr>
            <w:pStyle w:val="Heading1"/>
            <w:numPr>
              <w:ilvl w:val="0"/>
              <w:numId w:val="29"/>
            </w:numPr>
            <w:rPr>
              <w:rStyle w:val="Heading1Char"/>
              <w:b/>
            </w:rPr>
          </w:pPr>
          <w:r w:rsidRPr="00C2701F">
            <w:rPr>
              <w:rStyle w:val="Heading1Char"/>
              <w:b/>
            </w:rPr>
            <w:t>PART 1 – GENERAL</w:t>
          </w:r>
        </w:p>
        <w:p w14:paraId="12C681A0" w14:textId="77777777" w:rsidR="00187132" w:rsidRPr="00187132" w:rsidRDefault="00187132" w:rsidP="00187132"/>
        <w:p w14:paraId="646789B3" w14:textId="77777777" w:rsidR="009304F3" w:rsidRPr="00645122" w:rsidRDefault="009304F3" w:rsidP="00B96FA6">
          <w:pPr>
            <w:pStyle w:val="Heading1"/>
            <w:numPr>
              <w:ilvl w:val="2"/>
              <w:numId w:val="1"/>
            </w:numPr>
            <w:rPr>
              <w:b w:val="0"/>
            </w:rPr>
          </w:pPr>
          <w:r w:rsidRPr="00645122">
            <w:rPr>
              <w:b w:val="0"/>
            </w:rPr>
            <w:t>JEFFERSON LAB’S ES&amp;H POLICY</w:t>
          </w:r>
        </w:p>
        <w:p w14:paraId="731A892B" w14:textId="77777777" w:rsidR="009304F3" w:rsidRPr="00645122" w:rsidRDefault="009304F3" w:rsidP="009304F3">
          <w:pPr>
            <w:rPr>
              <w:rFonts w:ascii="Times New Roman" w:hAnsi="Times New Roman"/>
            </w:rPr>
          </w:pPr>
        </w:p>
        <w:p w14:paraId="5C0D1B19" w14:textId="77777777" w:rsidR="009304F3" w:rsidRPr="00645122" w:rsidRDefault="009304F3" w:rsidP="009304F3">
          <w:pPr>
            <w:pStyle w:val="Heading1"/>
            <w:numPr>
              <w:ilvl w:val="0"/>
              <w:numId w:val="0"/>
            </w:numPr>
            <w:ind w:left="360"/>
            <w:rPr>
              <w:b w:val="0"/>
            </w:rPr>
          </w:pPr>
          <w:r w:rsidRPr="00645122">
            <w:rPr>
              <w:rStyle w:val="SC3109"/>
              <w:rFonts w:eastAsiaTheme="minorEastAsia"/>
              <w:b w:val="0"/>
              <w:i/>
            </w:rPr>
            <w:t>Jefferson Lab considers no activity to be so urgent or important that we will compromise our standards for environmental protection, safety, or health (ES&amp;H).</w:t>
          </w:r>
        </w:p>
        <w:p w14:paraId="7DD57E3F" w14:textId="77777777" w:rsidR="009304F3" w:rsidRPr="00645122" w:rsidRDefault="009304F3" w:rsidP="009304F3">
          <w:pPr>
            <w:ind w:left="576"/>
            <w:rPr>
              <w:rFonts w:ascii="Times New Roman" w:hAnsi="Times New Roman"/>
            </w:rPr>
          </w:pPr>
        </w:p>
        <w:p w14:paraId="025933DF" w14:textId="77777777" w:rsidR="00CD659C" w:rsidRPr="00645122" w:rsidRDefault="009304F3" w:rsidP="00B96FA6">
          <w:pPr>
            <w:pStyle w:val="Heading1"/>
            <w:numPr>
              <w:ilvl w:val="2"/>
              <w:numId w:val="1"/>
            </w:numPr>
            <w:rPr>
              <w:b w:val="0"/>
            </w:rPr>
          </w:pPr>
          <w:r w:rsidRPr="00645122">
            <w:rPr>
              <w:b w:val="0"/>
            </w:rPr>
            <w:t>REFERENCES</w:t>
          </w:r>
        </w:p>
        <w:p w14:paraId="3327A497" w14:textId="77777777" w:rsidR="00EE2089" w:rsidRPr="00645122" w:rsidRDefault="00EE2089" w:rsidP="00EE2089">
          <w:pPr>
            <w:rPr>
              <w:rFonts w:ascii="Times New Roman" w:hAnsi="Times New Roman"/>
            </w:rPr>
          </w:pPr>
        </w:p>
        <w:p w14:paraId="12E1FFA4" w14:textId="77777777" w:rsidR="00CD659C" w:rsidRDefault="00CD659C" w:rsidP="00CD659C">
          <w:pPr>
            <w:pStyle w:val="Heading1"/>
            <w:numPr>
              <w:ilvl w:val="0"/>
              <w:numId w:val="0"/>
            </w:numPr>
            <w:ind w:left="360" w:hanging="360"/>
            <w:rPr>
              <w:b w:val="0"/>
            </w:rPr>
          </w:pPr>
          <w:r w:rsidRPr="00645122">
            <w:rPr>
              <w:b w:val="0"/>
            </w:rPr>
            <w:tab/>
            <w:t>The publications listed below form a part of this specification to the extent referenced.</w:t>
          </w:r>
        </w:p>
        <w:p w14:paraId="0318E556" w14:textId="77777777" w:rsidR="00882150" w:rsidRPr="00882150" w:rsidRDefault="00882150" w:rsidP="00882150"/>
        <w:p w14:paraId="6D22D4E7" w14:textId="77777777" w:rsidR="00CD659C" w:rsidRPr="00645122" w:rsidRDefault="00CD659C" w:rsidP="00B96FA6">
          <w:pPr>
            <w:pStyle w:val="Heading1"/>
            <w:numPr>
              <w:ilvl w:val="0"/>
              <w:numId w:val="4"/>
            </w:numPr>
            <w:rPr>
              <w:b w:val="0"/>
            </w:rPr>
          </w:pPr>
          <w:r w:rsidRPr="00645122">
            <w:rPr>
              <w:b w:val="0"/>
            </w:rPr>
            <w:t>29 CFR 1926, Occupational Safety and Health Standards for Construction</w:t>
          </w:r>
        </w:p>
        <w:p w14:paraId="6C4E98C1" w14:textId="77777777" w:rsidR="00CD659C" w:rsidRPr="00645122" w:rsidRDefault="00CD659C" w:rsidP="00B96FA6">
          <w:pPr>
            <w:pStyle w:val="Heading1"/>
            <w:numPr>
              <w:ilvl w:val="0"/>
              <w:numId w:val="4"/>
            </w:numPr>
            <w:rPr>
              <w:b w:val="0"/>
            </w:rPr>
          </w:pPr>
          <w:r w:rsidRPr="00645122">
            <w:rPr>
              <w:b w:val="0"/>
            </w:rPr>
            <w:t>29 CFR 1904, Record Keeping Guidelines for Occupational Injuries and Illnesses</w:t>
          </w:r>
        </w:p>
        <w:p w14:paraId="1E47182E" w14:textId="77777777" w:rsidR="00CD659C" w:rsidRPr="00645122" w:rsidRDefault="00CD659C" w:rsidP="00B96FA6">
          <w:pPr>
            <w:pStyle w:val="Heading1"/>
            <w:numPr>
              <w:ilvl w:val="0"/>
              <w:numId w:val="4"/>
            </w:numPr>
            <w:rPr>
              <w:b w:val="0"/>
            </w:rPr>
          </w:pPr>
          <w:r w:rsidRPr="00645122">
            <w:rPr>
              <w:b w:val="0"/>
            </w:rPr>
            <w:t>10 CFR 851, Department of Energy Worker Safety and Health Program</w:t>
          </w:r>
        </w:p>
        <w:p w14:paraId="28775E20" w14:textId="77777777" w:rsidR="00CD659C" w:rsidRPr="00645122" w:rsidRDefault="00CD659C" w:rsidP="00B96FA6">
          <w:pPr>
            <w:pStyle w:val="Heading1"/>
            <w:numPr>
              <w:ilvl w:val="0"/>
              <w:numId w:val="4"/>
            </w:numPr>
            <w:rPr>
              <w:b w:val="0"/>
            </w:rPr>
          </w:pPr>
          <w:r w:rsidRPr="00645122">
            <w:rPr>
              <w:b w:val="0"/>
            </w:rPr>
            <w:t>10 CFR 835, Occupational Radiation Protection</w:t>
          </w:r>
        </w:p>
        <w:p w14:paraId="0662BB0F" w14:textId="77777777" w:rsidR="00CD659C" w:rsidRPr="00645122" w:rsidRDefault="00CD659C" w:rsidP="00B96FA6">
          <w:pPr>
            <w:pStyle w:val="Heading1"/>
            <w:numPr>
              <w:ilvl w:val="0"/>
              <w:numId w:val="4"/>
            </w:numPr>
            <w:rPr>
              <w:b w:val="0"/>
            </w:rPr>
          </w:pPr>
          <w:r w:rsidRPr="00645122">
            <w:rPr>
              <w:b w:val="0"/>
            </w:rPr>
            <w:t>NFPA 70E, Standard for Electrical Safety in the Workplace (2021)</w:t>
          </w:r>
        </w:p>
        <w:p w14:paraId="14AEE23A" w14:textId="77777777" w:rsidR="004E5006" w:rsidRPr="00645122" w:rsidRDefault="00CD659C" w:rsidP="00B96FA6">
          <w:pPr>
            <w:pStyle w:val="Heading1"/>
            <w:numPr>
              <w:ilvl w:val="0"/>
              <w:numId w:val="4"/>
            </w:numPr>
            <w:rPr>
              <w:b w:val="0"/>
            </w:rPr>
          </w:pPr>
          <w:r w:rsidRPr="00645122">
            <w:rPr>
              <w:b w:val="0"/>
            </w:rPr>
            <w:t xml:space="preserve">JSA/Jefferson Lab (JLab) ES&amp;H Manual.  This document is available electronically through Jefferson Lab’s www homepage at </w:t>
          </w:r>
          <w:hyperlink r:id="rId11" w:history="1">
            <w:r w:rsidR="004E5006" w:rsidRPr="00645122">
              <w:rPr>
                <w:rStyle w:val="Hyperlink"/>
                <w:b w:val="0"/>
              </w:rPr>
              <w:t>http://www.jlab.org/ehs/ehsmanual/index.html</w:t>
            </w:r>
          </w:hyperlink>
          <w:r w:rsidRPr="00645122">
            <w:rPr>
              <w:b w:val="0"/>
            </w:rPr>
            <w:t>.</w:t>
          </w:r>
        </w:p>
        <w:p w14:paraId="14299241" w14:textId="77777777" w:rsidR="004E5006" w:rsidRPr="00645122" w:rsidRDefault="004E5006" w:rsidP="00B96FA6">
          <w:pPr>
            <w:pStyle w:val="Heading1"/>
            <w:numPr>
              <w:ilvl w:val="0"/>
              <w:numId w:val="4"/>
            </w:numPr>
            <w:rPr>
              <w:b w:val="0"/>
            </w:rPr>
          </w:pPr>
          <w:r w:rsidRPr="00645122">
            <w:rPr>
              <w:b w:val="0"/>
            </w:rPr>
            <w:t>10 CFR 708, Department of Energy Contractor Employee Protection Program</w:t>
          </w:r>
        </w:p>
        <w:p w14:paraId="19DC9085" w14:textId="77777777" w:rsidR="004E5006" w:rsidRPr="00645122" w:rsidRDefault="004E5006" w:rsidP="00B96FA6">
          <w:pPr>
            <w:pStyle w:val="Heading1"/>
            <w:numPr>
              <w:ilvl w:val="0"/>
              <w:numId w:val="4"/>
            </w:numPr>
            <w:rPr>
              <w:b w:val="0"/>
            </w:rPr>
          </w:pPr>
          <w:r w:rsidRPr="00645122">
            <w:rPr>
              <w:b w:val="0"/>
            </w:rPr>
            <w:t>American Conference of Governmental Industrial Hygienists (ACGIH), “Threshold Limit Values for Chemical Substances and Physical Agents and Biological Exposure Indices” (2016)</w:t>
          </w:r>
        </w:p>
        <w:p w14:paraId="3DA10E0A" w14:textId="77777777" w:rsidR="004E5006" w:rsidRPr="00645122" w:rsidRDefault="004E5006" w:rsidP="004E5006">
          <w:pPr>
            <w:rPr>
              <w:rFonts w:ascii="Times New Roman" w:hAnsi="Times New Roman"/>
            </w:rPr>
          </w:pPr>
        </w:p>
        <w:p w14:paraId="66A479A9" w14:textId="77777777" w:rsidR="009304F3" w:rsidRPr="00645122" w:rsidRDefault="009304F3" w:rsidP="00B96FA6">
          <w:pPr>
            <w:pStyle w:val="Heading1"/>
            <w:numPr>
              <w:ilvl w:val="2"/>
              <w:numId w:val="1"/>
            </w:numPr>
            <w:rPr>
              <w:b w:val="0"/>
            </w:rPr>
          </w:pPr>
          <w:r w:rsidRPr="00645122">
            <w:rPr>
              <w:b w:val="0"/>
            </w:rPr>
            <w:t>DEFINITIONS</w:t>
          </w:r>
        </w:p>
        <w:p w14:paraId="4EDC350A" w14:textId="77777777" w:rsidR="00EE2089" w:rsidRPr="00645122" w:rsidRDefault="00EE2089" w:rsidP="00EE2089">
          <w:pPr>
            <w:rPr>
              <w:rFonts w:ascii="Times New Roman" w:hAnsi="Times New Roman"/>
            </w:rPr>
          </w:pPr>
        </w:p>
        <w:p w14:paraId="70EBA901" w14:textId="77777777" w:rsidR="004E5006" w:rsidRPr="00645122" w:rsidRDefault="004E5006" w:rsidP="00B96FA6">
          <w:pPr>
            <w:pStyle w:val="Heading1"/>
            <w:numPr>
              <w:ilvl w:val="0"/>
              <w:numId w:val="5"/>
            </w:numPr>
            <w:rPr>
              <w:b w:val="0"/>
            </w:rPr>
          </w:pPr>
          <w:r w:rsidRPr="00645122">
            <w:t>Competent Person</w:t>
          </w:r>
          <w:r w:rsidRPr="00645122">
            <w:rPr>
              <w:b w:val="0"/>
            </w:rPr>
            <w:t>:  One who is capable of identifying existing and predictable hazards in the surroundings or working conditions which are unsanitary, hazardous, or dangerous to employees, and who has authorization to take prompt corrective measures to eliminate the hazard?</w:t>
          </w:r>
        </w:p>
        <w:p w14:paraId="1BBF8C8B" w14:textId="77777777" w:rsidR="004E5006" w:rsidRPr="00645122" w:rsidRDefault="001725EE" w:rsidP="00B96FA6">
          <w:pPr>
            <w:pStyle w:val="Heading1"/>
            <w:numPr>
              <w:ilvl w:val="0"/>
              <w:numId w:val="5"/>
            </w:numPr>
            <w:rPr>
              <w:b w:val="0"/>
            </w:rPr>
          </w:pPr>
          <w:r>
            <w:t>Confined</w:t>
          </w:r>
          <w:r w:rsidR="004E5006" w:rsidRPr="00645122">
            <w:t xml:space="preserve"> Space</w:t>
          </w:r>
          <w:r w:rsidR="004E5006" w:rsidRPr="00645122">
            <w:rPr>
              <w:b w:val="0"/>
            </w:rPr>
            <w:t>:  Any work area large enough to enter and perform work, has limited or restricted means of entry or egress, limited natural ventilation, and is not designed for continuous occupancy.</w:t>
          </w:r>
        </w:p>
        <w:p w14:paraId="1E7F69AB" w14:textId="77777777" w:rsidR="00711F5D" w:rsidRPr="00645122" w:rsidRDefault="004E5006" w:rsidP="00B96FA6">
          <w:pPr>
            <w:pStyle w:val="Heading1"/>
            <w:numPr>
              <w:ilvl w:val="0"/>
              <w:numId w:val="5"/>
            </w:numPr>
            <w:rPr>
              <w:b w:val="0"/>
            </w:rPr>
          </w:pPr>
          <w:r w:rsidRPr="00645122">
            <w:t>Construction</w:t>
          </w:r>
          <w:r w:rsidRPr="00645122">
            <w:rPr>
              <w:b w:val="0"/>
            </w:rPr>
            <w:t>: The combination of erection, installation, assembly, demolition, or fabrication activities involved to create a new facility or to alter, add to, rehabilitate, dismantle, or remove an existing facility. It also includes the alteration and repair (including dredging, excavating, and painting) of buildings, structures, or other real property, as well as any construction, demolition, and excavation activities conducted as part of environmental restoration or remediation efforts.</w:t>
          </w:r>
        </w:p>
        <w:p w14:paraId="19058F4E" w14:textId="77777777" w:rsidR="00711F5D" w:rsidRPr="00645122" w:rsidRDefault="00711F5D" w:rsidP="00B96FA6">
          <w:pPr>
            <w:pStyle w:val="Heading1"/>
            <w:numPr>
              <w:ilvl w:val="0"/>
              <w:numId w:val="5"/>
            </w:numPr>
            <w:rPr>
              <w:b w:val="0"/>
            </w:rPr>
          </w:pPr>
          <w:r w:rsidRPr="00645122">
            <w:lastRenderedPageBreak/>
            <w:t xml:space="preserve">Construction Worksite:  </w:t>
          </w:r>
          <w:r w:rsidRPr="00645122">
            <w:rPr>
              <w:b w:val="0"/>
            </w:rPr>
            <w:t>The area within the limits necessary to perform the work described in this subcontract.</w:t>
          </w:r>
        </w:p>
        <w:p w14:paraId="05575012" w14:textId="77777777" w:rsidR="00711F5D" w:rsidRPr="00645122" w:rsidRDefault="00711F5D" w:rsidP="00B96FA6">
          <w:pPr>
            <w:pStyle w:val="Heading1"/>
            <w:numPr>
              <w:ilvl w:val="0"/>
              <w:numId w:val="5"/>
            </w:numPr>
            <w:rPr>
              <w:b w:val="0"/>
            </w:rPr>
          </w:pPr>
          <w:r w:rsidRPr="00645122">
            <w:t xml:space="preserve">Imminent Danger:  </w:t>
          </w:r>
          <w:r w:rsidRPr="00645122">
            <w:rPr>
              <w:b w:val="0"/>
            </w:rPr>
            <w:t>A hazard which, if allowed to persist, is quite likely to cause an accident that will result in death, serious injury, significant property damage, or environmental impairment.</w:t>
          </w:r>
        </w:p>
        <w:p w14:paraId="01A786E1" w14:textId="77777777" w:rsidR="00711F5D" w:rsidRPr="00645122" w:rsidRDefault="00711F5D" w:rsidP="00B96FA6">
          <w:pPr>
            <w:pStyle w:val="Heading1"/>
            <w:numPr>
              <w:ilvl w:val="0"/>
              <w:numId w:val="5"/>
            </w:numPr>
            <w:rPr>
              <w:b w:val="0"/>
            </w:rPr>
          </w:pPr>
          <w:r w:rsidRPr="00645122">
            <w:t xml:space="preserve">Permit Required </w:t>
          </w:r>
          <w:r w:rsidR="001725EE">
            <w:t>Confined</w:t>
          </w:r>
          <w:r w:rsidRPr="00645122">
            <w:t xml:space="preserve"> Space:  </w:t>
          </w:r>
          <w:r w:rsidRPr="00645122">
            <w:rPr>
              <w:b w:val="0"/>
            </w:rPr>
            <w:t xml:space="preserve">A </w:t>
          </w:r>
          <w:r w:rsidR="001725EE">
            <w:rPr>
              <w:b w:val="0"/>
            </w:rPr>
            <w:t>confined</w:t>
          </w:r>
          <w:r w:rsidRPr="00645122">
            <w:rPr>
              <w:b w:val="0"/>
            </w:rPr>
            <w:t xml:space="preserve"> space that has one or more of the following characteristics:</w:t>
          </w:r>
        </w:p>
        <w:p w14:paraId="12EE0C08" w14:textId="77777777" w:rsidR="00711F5D" w:rsidRPr="00645122" w:rsidRDefault="00711F5D" w:rsidP="00525A47">
          <w:pPr>
            <w:ind w:left="2196"/>
            <w:rPr>
              <w:rFonts w:ascii="Times New Roman" w:hAnsi="Times New Roman"/>
            </w:rPr>
          </w:pPr>
          <w:r w:rsidRPr="00645122">
            <w:rPr>
              <w:rFonts w:ascii="Times New Roman" w:hAnsi="Times New Roman"/>
              <w:b/>
            </w:rPr>
            <w:t xml:space="preserve">1.  </w:t>
          </w:r>
          <w:r w:rsidRPr="00645122">
            <w:rPr>
              <w:rFonts w:ascii="Times New Roman" w:hAnsi="Times New Roman"/>
            </w:rPr>
            <w:t>Contains or has a potential to contain a hazardous atmosphere,</w:t>
          </w:r>
        </w:p>
        <w:p w14:paraId="51503B6A" w14:textId="77777777" w:rsidR="00711F5D" w:rsidRPr="00645122" w:rsidRDefault="00711F5D" w:rsidP="00525A47">
          <w:pPr>
            <w:ind w:left="2088" w:firstLine="108"/>
            <w:rPr>
              <w:rFonts w:ascii="Times New Roman" w:hAnsi="Times New Roman"/>
            </w:rPr>
          </w:pPr>
          <w:r w:rsidRPr="00645122">
            <w:rPr>
              <w:rFonts w:ascii="Times New Roman" w:hAnsi="Times New Roman"/>
              <w:b/>
            </w:rPr>
            <w:t>2.</w:t>
          </w:r>
          <w:r w:rsidRPr="00645122">
            <w:rPr>
              <w:rFonts w:ascii="Times New Roman" w:hAnsi="Times New Roman"/>
            </w:rPr>
            <w:t xml:space="preserve">  Contains a material that has the potential for engulfing or entrant,</w:t>
          </w:r>
        </w:p>
        <w:p w14:paraId="0E0432CE" w14:textId="77777777" w:rsidR="00711F5D" w:rsidRPr="00645122" w:rsidRDefault="00711F5D" w:rsidP="00525A47">
          <w:pPr>
            <w:ind w:left="1728" w:firstLine="468"/>
            <w:rPr>
              <w:rFonts w:ascii="Times New Roman" w:hAnsi="Times New Roman"/>
            </w:rPr>
          </w:pPr>
          <w:r w:rsidRPr="00645122">
            <w:rPr>
              <w:rFonts w:ascii="Times New Roman" w:hAnsi="Times New Roman"/>
              <w:b/>
            </w:rPr>
            <w:t>3.</w:t>
          </w:r>
          <w:r w:rsidRPr="00645122">
            <w:rPr>
              <w:rFonts w:ascii="Times New Roman" w:hAnsi="Times New Roman"/>
            </w:rPr>
            <w:t xml:space="preserve">   Has an internal configuration that could cause an entrant to be entrapped or asphyxiated by inwardly converging walls or by a floor which slopes downward and tapers to a smaller cross section, or</w:t>
          </w:r>
        </w:p>
        <w:p w14:paraId="521DCA2C" w14:textId="77777777" w:rsidR="00575133" w:rsidRPr="00645122" w:rsidRDefault="00711F5D" w:rsidP="00525A47">
          <w:pPr>
            <w:ind w:left="2088" w:firstLine="108"/>
            <w:rPr>
              <w:rFonts w:ascii="Times New Roman" w:hAnsi="Times New Roman"/>
            </w:rPr>
          </w:pPr>
          <w:r w:rsidRPr="00645122">
            <w:rPr>
              <w:rFonts w:ascii="Times New Roman" w:hAnsi="Times New Roman"/>
              <w:b/>
            </w:rPr>
            <w:t>4.</w:t>
          </w:r>
          <w:r w:rsidRPr="00645122">
            <w:rPr>
              <w:rFonts w:ascii="Times New Roman" w:hAnsi="Times New Roman"/>
            </w:rPr>
            <w:t xml:space="preserve">   Contains any other recognized serious safety or health hazard</w:t>
          </w:r>
        </w:p>
        <w:p w14:paraId="5BE1E2CF" w14:textId="77777777" w:rsidR="00575133" w:rsidRPr="00645122" w:rsidRDefault="00575133" w:rsidP="00B96FA6">
          <w:pPr>
            <w:pStyle w:val="Heading1"/>
            <w:numPr>
              <w:ilvl w:val="0"/>
              <w:numId w:val="5"/>
            </w:numPr>
          </w:pPr>
          <w:r w:rsidRPr="00645122">
            <w:t xml:space="preserve">Qualified Person: </w:t>
          </w:r>
          <w:r w:rsidRPr="00645122">
            <w:rPr>
              <w:b w:val="0"/>
            </w:rPr>
            <w:t>One who, by possession of a recognized degree, certification, or professional standing, or who by extensive knowledge, training, and experience, has successfully demonstrated his/her ability to solve or resolve problems relating to the subject matter, the work, or the project.</w:t>
          </w:r>
        </w:p>
        <w:p w14:paraId="03C6FD77" w14:textId="77777777" w:rsidR="00575133" w:rsidRPr="00645122" w:rsidRDefault="00575133" w:rsidP="00B96FA6">
          <w:pPr>
            <w:pStyle w:val="Heading1"/>
            <w:numPr>
              <w:ilvl w:val="0"/>
              <w:numId w:val="5"/>
            </w:numPr>
          </w:pPr>
          <w:r w:rsidRPr="00645122">
            <w:t xml:space="preserve">Qualified Person for Electrical Work: </w:t>
          </w:r>
          <w:r w:rsidRPr="00645122">
            <w:rPr>
              <w:b w:val="0"/>
            </w:rPr>
            <w:t>One who has the skills and knowledge related to the construction and operation of the electrical equipment and installations and has received safety training to recognize and avoid the hazards involved.</w:t>
          </w:r>
          <w:r w:rsidRPr="00645122">
            <w:t xml:space="preserve">  </w:t>
          </w:r>
        </w:p>
        <w:p w14:paraId="03F65EAE" w14:textId="1C9F59A4" w:rsidR="00575133" w:rsidRPr="00645122" w:rsidRDefault="00575133" w:rsidP="00B96FA6">
          <w:pPr>
            <w:pStyle w:val="Heading1"/>
            <w:numPr>
              <w:ilvl w:val="0"/>
              <w:numId w:val="5"/>
            </w:numPr>
            <w:rPr>
              <w:b w:val="0"/>
            </w:rPr>
          </w:pPr>
          <w:r w:rsidRPr="00645122">
            <w:t>Site</w:t>
          </w:r>
          <w:r w:rsidR="00CD2A4D" w:rsidRPr="00645122">
            <w:t>-S</w:t>
          </w:r>
          <w:r w:rsidRPr="00645122">
            <w:t>pecific Safety Plan</w:t>
          </w:r>
          <w:r w:rsidR="00D23B44">
            <w:t xml:space="preserve"> (SSSP)</w:t>
          </w:r>
          <w:r w:rsidRPr="00645122">
            <w:t xml:space="preserve">:  </w:t>
          </w:r>
          <w:r w:rsidRPr="00645122">
            <w:rPr>
              <w:b w:val="0"/>
            </w:rPr>
            <w:t xml:space="preserve">An official, binding document prepared by a subcontractor, bearing the signature of a responsible manager of the subcontracting company that defines the safety and health practices and responsibilities necessary to conduct operations on Jefferson Lab property in a safe manner.  </w:t>
          </w:r>
        </w:p>
        <w:p w14:paraId="1D9ADF47" w14:textId="77777777" w:rsidR="007437EE" w:rsidRPr="00645122" w:rsidRDefault="007437EE" w:rsidP="00B96FA6">
          <w:pPr>
            <w:pStyle w:val="Heading1"/>
            <w:numPr>
              <w:ilvl w:val="0"/>
              <w:numId w:val="5"/>
            </w:numPr>
            <w:rPr>
              <w:b w:val="0"/>
            </w:rPr>
          </w:pPr>
          <w:r w:rsidRPr="00645122">
            <w:t>Safety Program:</w:t>
          </w:r>
          <w:r w:rsidRPr="00645122">
            <w:rPr>
              <w:b w:val="0"/>
            </w:rPr>
            <w:t xml:space="preserve">  Company policies and procedures to ensure operations comply with applicable safety and occupational health laws and regulations and to protect the safety and health of employees and members of the public. </w:t>
          </w:r>
        </w:p>
        <w:p w14:paraId="597464C2" w14:textId="77777777" w:rsidR="007437EE" w:rsidRPr="00645122" w:rsidRDefault="007437EE" w:rsidP="00B96FA6">
          <w:pPr>
            <w:pStyle w:val="Heading1"/>
            <w:numPr>
              <w:ilvl w:val="0"/>
              <w:numId w:val="5"/>
            </w:numPr>
          </w:pPr>
          <w:r w:rsidRPr="00645122">
            <w:t xml:space="preserve">Stop-Work Order:  </w:t>
          </w:r>
          <w:r w:rsidRPr="00645122">
            <w:rPr>
              <w:b w:val="0"/>
            </w:rPr>
            <w:t>A definitive statement made openly to another individual that an imminent danger situation exists and thus all related work must stop immediately.</w:t>
          </w:r>
        </w:p>
        <w:p w14:paraId="614A48A2" w14:textId="77777777" w:rsidR="007437EE" w:rsidRPr="00645122" w:rsidRDefault="007437EE" w:rsidP="00B96FA6">
          <w:pPr>
            <w:pStyle w:val="Heading1"/>
            <w:numPr>
              <w:ilvl w:val="0"/>
              <w:numId w:val="5"/>
            </w:numPr>
          </w:pPr>
          <w:r w:rsidRPr="00645122">
            <w:t xml:space="preserve">Technical Representative (TR):  </w:t>
          </w:r>
          <w:r w:rsidRPr="00645122">
            <w:rPr>
              <w:b w:val="0"/>
            </w:rPr>
            <w:t>The individual or firm responsible to JSA, for the supervision and administration of the construction project to ensure the construction contractor’s compliance with technical specifications, ES&amp;H requirements, and serves as the primary liaison between the subcontractor and Jefferson Lab.  Any reference to TR within this subcontract shall be interpreted as the Construction Manager in 10 CFR 851.</w:t>
          </w:r>
          <w:r w:rsidRPr="00645122">
            <w:t xml:space="preserve">  </w:t>
          </w:r>
        </w:p>
        <w:p w14:paraId="79D146BD" w14:textId="77777777" w:rsidR="004E5006" w:rsidRPr="00645122" w:rsidRDefault="004E5006" w:rsidP="004E5006">
          <w:pPr>
            <w:rPr>
              <w:rFonts w:ascii="Times New Roman" w:hAnsi="Times New Roman"/>
            </w:rPr>
          </w:pPr>
        </w:p>
        <w:p w14:paraId="6C93C355" w14:textId="77777777" w:rsidR="009304F3" w:rsidRPr="00645122" w:rsidRDefault="009304F3" w:rsidP="00B96FA6">
          <w:pPr>
            <w:pStyle w:val="Heading1"/>
            <w:numPr>
              <w:ilvl w:val="2"/>
              <w:numId w:val="1"/>
            </w:numPr>
            <w:rPr>
              <w:b w:val="0"/>
            </w:rPr>
          </w:pPr>
          <w:r w:rsidRPr="00645122">
            <w:rPr>
              <w:b w:val="0"/>
            </w:rPr>
            <w:t>SUBMITTALS</w:t>
          </w:r>
        </w:p>
        <w:p w14:paraId="7BB98BB0" w14:textId="77777777" w:rsidR="00EE2089" w:rsidRPr="00645122" w:rsidRDefault="00EE2089" w:rsidP="00EE2089">
          <w:pPr>
            <w:rPr>
              <w:rFonts w:ascii="Times New Roman" w:hAnsi="Times New Roman"/>
            </w:rPr>
          </w:pPr>
        </w:p>
        <w:p w14:paraId="1830C9DD" w14:textId="77777777" w:rsidR="00326F43" w:rsidRPr="00645122" w:rsidRDefault="00326F43" w:rsidP="00B96FA6">
          <w:pPr>
            <w:pStyle w:val="Heading1"/>
            <w:numPr>
              <w:ilvl w:val="0"/>
              <w:numId w:val="6"/>
            </w:numPr>
            <w:rPr>
              <w:b w:val="0"/>
            </w:rPr>
          </w:pPr>
          <w:r w:rsidRPr="00645122">
            <w:rPr>
              <w:b w:val="0"/>
            </w:rPr>
            <w:t>Safety Plan</w:t>
          </w:r>
        </w:p>
        <w:p w14:paraId="22BCDE8E" w14:textId="77777777" w:rsidR="00326F43" w:rsidRPr="00645122" w:rsidRDefault="00326F43" w:rsidP="00B96FA6">
          <w:pPr>
            <w:pStyle w:val="ListParagraph"/>
            <w:numPr>
              <w:ilvl w:val="0"/>
              <w:numId w:val="6"/>
            </w:numPr>
            <w:jc w:val="left"/>
            <w:rPr>
              <w:rFonts w:ascii="Times New Roman" w:hAnsi="Times New Roman"/>
              <w:b w:val="0"/>
            </w:rPr>
          </w:pPr>
          <w:r w:rsidRPr="00645122">
            <w:rPr>
              <w:rFonts w:ascii="Times New Roman" w:hAnsi="Times New Roman"/>
              <w:b w:val="0"/>
            </w:rPr>
            <w:t>Activity Hazard Analysis (AHA)</w:t>
          </w:r>
        </w:p>
        <w:p w14:paraId="42B2BB10" w14:textId="77777777" w:rsidR="00326F43" w:rsidRPr="00645122" w:rsidRDefault="00326F43" w:rsidP="00B96FA6">
          <w:pPr>
            <w:pStyle w:val="ListParagraph"/>
            <w:numPr>
              <w:ilvl w:val="0"/>
              <w:numId w:val="6"/>
            </w:numPr>
            <w:jc w:val="left"/>
            <w:rPr>
              <w:rFonts w:ascii="Times New Roman" w:hAnsi="Times New Roman"/>
              <w:b w:val="0"/>
            </w:rPr>
          </w:pPr>
          <w:r w:rsidRPr="00645122">
            <w:rPr>
              <w:rFonts w:ascii="Times New Roman" w:hAnsi="Times New Roman"/>
              <w:b w:val="0"/>
            </w:rPr>
            <w:t>AHA Checklist</w:t>
          </w:r>
        </w:p>
        <w:p w14:paraId="5DBF279B" w14:textId="77777777" w:rsidR="00326F43" w:rsidRDefault="00326F43" w:rsidP="00B96FA6">
          <w:pPr>
            <w:pStyle w:val="ListParagraph"/>
            <w:numPr>
              <w:ilvl w:val="0"/>
              <w:numId w:val="6"/>
            </w:numPr>
            <w:jc w:val="left"/>
            <w:rPr>
              <w:rFonts w:ascii="Times New Roman" w:hAnsi="Times New Roman"/>
              <w:b w:val="0"/>
            </w:rPr>
          </w:pPr>
          <w:r w:rsidRPr="00645122">
            <w:rPr>
              <w:rFonts w:ascii="Times New Roman" w:hAnsi="Times New Roman"/>
              <w:b w:val="0"/>
            </w:rPr>
            <w:t>Initial and Annual Certification of Subcontractor Provided Training</w:t>
          </w:r>
        </w:p>
        <w:p w14:paraId="095F5A80" w14:textId="77777777" w:rsidR="00A71869" w:rsidRPr="00722F78" w:rsidRDefault="00A71869" w:rsidP="00527413">
          <w:pPr>
            <w:pStyle w:val="PR1"/>
            <w:numPr>
              <w:ilvl w:val="0"/>
              <w:numId w:val="0"/>
            </w:numPr>
            <w:tabs>
              <w:tab w:val="left" w:pos="1296"/>
            </w:tabs>
            <w:spacing w:after="120"/>
            <w:ind w:left="1620"/>
            <w:contextualSpacing/>
            <w:rPr>
              <w:szCs w:val="22"/>
            </w:rPr>
          </w:pPr>
          <w:r w:rsidRPr="00722F78">
            <w:rPr>
              <w:vanish/>
              <w:color w:val="0000FF"/>
              <w:szCs w:val="22"/>
            </w:rPr>
            <w:t>Delete the following paragraph</w:t>
          </w:r>
          <w:r w:rsidRPr="00722F78">
            <w:rPr>
              <w:vanish/>
              <w:color w:val="0000FF"/>
            </w:rPr>
            <w:t xml:space="preserve"> if no work takes place in facilities occupied by Jefferson Lab workers. </w:t>
          </w:r>
        </w:p>
        <w:p w14:paraId="2A1F9746" w14:textId="77777777" w:rsidR="00A71869" w:rsidRPr="00645122" w:rsidRDefault="00A71869" w:rsidP="00527413">
          <w:pPr>
            <w:pStyle w:val="ListParagraph"/>
            <w:ind w:left="1620"/>
            <w:jc w:val="left"/>
            <w:rPr>
              <w:rFonts w:ascii="Times New Roman" w:hAnsi="Times New Roman"/>
              <w:b w:val="0"/>
            </w:rPr>
          </w:pPr>
        </w:p>
        <w:p w14:paraId="18FB29CE" w14:textId="77777777" w:rsidR="00326F43" w:rsidRPr="00645122" w:rsidRDefault="00326F43" w:rsidP="00B96FA6">
          <w:pPr>
            <w:pStyle w:val="ListParagraph"/>
            <w:numPr>
              <w:ilvl w:val="0"/>
              <w:numId w:val="6"/>
            </w:numPr>
            <w:jc w:val="left"/>
            <w:rPr>
              <w:rFonts w:ascii="Times New Roman" w:hAnsi="Times New Roman"/>
              <w:b w:val="0"/>
            </w:rPr>
          </w:pPr>
          <w:r w:rsidRPr="00645122">
            <w:rPr>
              <w:rFonts w:ascii="Times New Roman" w:hAnsi="Times New Roman"/>
              <w:b w:val="0"/>
            </w:rPr>
            <w:t>Safety Data Sheets (SDS)</w:t>
          </w:r>
        </w:p>
        <w:p w14:paraId="767F8159" w14:textId="77777777" w:rsidR="00326F43" w:rsidRPr="00645122" w:rsidRDefault="00326F43" w:rsidP="00B96FA6">
          <w:pPr>
            <w:pStyle w:val="ListParagraph"/>
            <w:numPr>
              <w:ilvl w:val="0"/>
              <w:numId w:val="6"/>
            </w:numPr>
            <w:jc w:val="left"/>
            <w:rPr>
              <w:rFonts w:ascii="Times New Roman" w:hAnsi="Times New Roman"/>
              <w:b w:val="0"/>
            </w:rPr>
          </w:pPr>
          <w:r w:rsidRPr="00645122">
            <w:rPr>
              <w:rFonts w:ascii="Times New Roman" w:hAnsi="Times New Roman"/>
              <w:b w:val="0"/>
            </w:rPr>
            <w:t>Tabulation of On-site Work Hours</w:t>
          </w:r>
        </w:p>
        <w:p w14:paraId="14923868" w14:textId="77777777" w:rsidR="00326F43" w:rsidRPr="00645122" w:rsidRDefault="00326F43" w:rsidP="00B96FA6">
          <w:pPr>
            <w:pStyle w:val="ListParagraph"/>
            <w:numPr>
              <w:ilvl w:val="0"/>
              <w:numId w:val="6"/>
            </w:numPr>
            <w:jc w:val="left"/>
            <w:rPr>
              <w:rFonts w:ascii="Times New Roman" w:hAnsi="Times New Roman"/>
              <w:b w:val="0"/>
            </w:rPr>
          </w:pPr>
          <w:r w:rsidRPr="00645122">
            <w:rPr>
              <w:rFonts w:ascii="Times New Roman" w:hAnsi="Times New Roman"/>
              <w:b w:val="0"/>
            </w:rPr>
            <w:t>Incident Investigation Reports</w:t>
          </w:r>
        </w:p>
        <w:p w14:paraId="488AB809" w14:textId="77777777" w:rsidR="00326F43" w:rsidRPr="00645122" w:rsidRDefault="00326F43" w:rsidP="00B96FA6">
          <w:pPr>
            <w:pStyle w:val="ListParagraph"/>
            <w:numPr>
              <w:ilvl w:val="0"/>
              <w:numId w:val="6"/>
            </w:numPr>
            <w:jc w:val="left"/>
            <w:rPr>
              <w:rFonts w:ascii="Times New Roman" w:hAnsi="Times New Roman"/>
              <w:b w:val="0"/>
            </w:rPr>
          </w:pPr>
          <w:r w:rsidRPr="00645122">
            <w:rPr>
              <w:rFonts w:ascii="Times New Roman" w:hAnsi="Times New Roman"/>
              <w:b w:val="0"/>
            </w:rPr>
            <w:t>Lift Plans</w:t>
          </w:r>
        </w:p>
        <w:p w14:paraId="0CC30B56" w14:textId="77777777" w:rsidR="00326F43" w:rsidRPr="00645122" w:rsidRDefault="00326F43" w:rsidP="00B96FA6">
          <w:pPr>
            <w:pStyle w:val="ListParagraph"/>
            <w:numPr>
              <w:ilvl w:val="0"/>
              <w:numId w:val="6"/>
            </w:numPr>
            <w:jc w:val="left"/>
            <w:rPr>
              <w:rFonts w:ascii="Times New Roman" w:hAnsi="Times New Roman"/>
              <w:b w:val="0"/>
            </w:rPr>
          </w:pPr>
          <w:r w:rsidRPr="00645122">
            <w:rPr>
              <w:rFonts w:ascii="Times New Roman" w:hAnsi="Times New Roman"/>
              <w:b w:val="0"/>
            </w:rPr>
            <w:t>Fall Protection Plan</w:t>
          </w:r>
        </w:p>
        <w:p w14:paraId="3196A275" w14:textId="2B69E223" w:rsidR="00326F43" w:rsidRDefault="00326F43" w:rsidP="00B96FA6">
          <w:pPr>
            <w:pStyle w:val="ListParagraph"/>
            <w:numPr>
              <w:ilvl w:val="0"/>
              <w:numId w:val="6"/>
            </w:numPr>
            <w:jc w:val="left"/>
            <w:rPr>
              <w:rFonts w:ascii="Times New Roman" w:hAnsi="Times New Roman"/>
              <w:b w:val="0"/>
            </w:rPr>
          </w:pPr>
          <w:r w:rsidRPr="00645122">
            <w:rPr>
              <w:rFonts w:ascii="Times New Roman" w:hAnsi="Times New Roman"/>
              <w:b w:val="0"/>
            </w:rPr>
            <w:t>Written Programs (if applicable) for Active Fall Protection and Lockout / Tagout Permits (as applicable)</w:t>
          </w:r>
        </w:p>
        <w:p w14:paraId="18151123" w14:textId="475E08CA" w:rsidR="006F7A9D" w:rsidRPr="00645122" w:rsidRDefault="006F7A9D" w:rsidP="00B96FA6">
          <w:pPr>
            <w:pStyle w:val="ListParagraph"/>
            <w:numPr>
              <w:ilvl w:val="0"/>
              <w:numId w:val="6"/>
            </w:numPr>
            <w:jc w:val="left"/>
            <w:rPr>
              <w:rFonts w:ascii="Times New Roman" w:hAnsi="Times New Roman"/>
              <w:b w:val="0"/>
            </w:rPr>
          </w:pPr>
          <w:r>
            <w:rPr>
              <w:rFonts w:ascii="Times New Roman" w:hAnsi="Times New Roman"/>
              <w:b w:val="0"/>
            </w:rPr>
            <w:t>Laser Operational Safety Procedures (</w:t>
          </w:r>
          <w:r w:rsidRPr="006F7A9D">
            <w:rPr>
              <w:rFonts w:ascii="Times New Roman" w:hAnsi="Times New Roman"/>
              <w:b w:val="0"/>
            </w:rPr>
            <w:t>Class 3B, 3R, or</w:t>
          </w:r>
          <w:r>
            <w:rPr>
              <w:rFonts w:ascii="Times New Roman" w:hAnsi="Times New Roman"/>
              <w:b w:val="0"/>
            </w:rPr>
            <w:t xml:space="preserve"> 4 </w:t>
          </w:r>
          <w:r w:rsidRPr="006F7A9D">
            <w:rPr>
              <w:rFonts w:ascii="Times New Roman" w:hAnsi="Times New Roman"/>
              <w:b w:val="0"/>
            </w:rPr>
            <w:t>Laser)</w:t>
          </w:r>
        </w:p>
        <w:p w14:paraId="7AE32F87" w14:textId="77777777" w:rsidR="00326F43" w:rsidRPr="00645122" w:rsidRDefault="00326F43" w:rsidP="00B96FA6">
          <w:pPr>
            <w:pStyle w:val="Heading1"/>
            <w:numPr>
              <w:ilvl w:val="0"/>
              <w:numId w:val="6"/>
            </w:numPr>
            <w:rPr>
              <w:b w:val="0"/>
            </w:rPr>
          </w:pPr>
          <w:r w:rsidRPr="00645122">
            <w:rPr>
              <w:b w:val="0"/>
            </w:rPr>
            <w:t>Permits (as applicable)</w:t>
          </w:r>
        </w:p>
        <w:p w14:paraId="78A343C1" w14:textId="77777777" w:rsidR="00326F43" w:rsidRPr="00645122" w:rsidRDefault="00326F43" w:rsidP="00525A47">
          <w:pPr>
            <w:ind w:left="1620" w:firstLine="576"/>
            <w:rPr>
              <w:rFonts w:ascii="Times New Roman" w:hAnsi="Times New Roman"/>
            </w:rPr>
          </w:pPr>
          <w:r w:rsidRPr="00645122">
            <w:rPr>
              <w:rFonts w:ascii="Times New Roman" w:hAnsi="Times New Roman"/>
              <w:b/>
            </w:rPr>
            <w:t xml:space="preserve">1.  </w:t>
          </w:r>
          <w:r w:rsidRPr="00645122">
            <w:rPr>
              <w:rFonts w:ascii="Times New Roman" w:hAnsi="Times New Roman"/>
            </w:rPr>
            <w:t xml:space="preserve">PRCS (Permit-Required </w:t>
          </w:r>
          <w:r w:rsidR="001725EE">
            <w:rPr>
              <w:rFonts w:ascii="Times New Roman" w:hAnsi="Times New Roman"/>
            </w:rPr>
            <w:t>Confined</w:t>
          </w:r>
          <w:r w:rsidRPr="00645122">
            <w:rPr>
              <w:rFonts w:ascii="Times New Roman" w:hAnsi="Times New Roman"/>
            </w:rPr>
            <w:t xml:space="preserve"> Space)</w:t>
          </w:r>
        </w:p>
        <w:p w14:paraId="6C537697" w14:textId="41F9079D" w:rsidR="00326F43" w:rsidRPr="00645122" w:rsidRDefault="00326F43" w:rsidP="006F7A9D">
          <w:pPr>
            <w:ind w:left="2088" w:firstLine="108"/>
            <w:rPr>
              <w:rFonts w:ascii="Times New Roman" w:hAnsi="Times New Roman"/>
            </w:rPr>
          </w:pPr>
          <w:r w:rsidRPr="00645122">
            <w:rPr>
              <w:rFonts w:ascii="Times New Roman" w:hAnsi="Times New Roman"/>
              <w:b/>
            </w:rPr>
            <w:t>2</w:t>
          </w:r>
          <w:r w:rsidRPr="00645122">
            <w:rPr>
              <w:rFonts w:ascii="Times New Roman" w:hAnsi="Times New Roman"/>
            </w:rPr>
            <w:t>. HW (Hot Work: Non-Electrical)</w:t>
          </w:r>
        </w:p>
        <w:p w14:paraId="58F96834" w14:textId="4E0D1C42" w:rsidR="00326F43" w:rsidRPr="00645122" w:rsidRDefault="006F7A9D" w:rsidP="00525A47">
          <w:pPr>
            <w:ind w:left="1872" w:firstLine="324"/>
            <w:rPr>
              <w:rFonts w:ascii="Times New Roman" w:hAnsi="Times New Roman"/>
            </w:rPr>
          </w:pPr>
          <w:r>
            <w:rPr>
              <w:rFonts w:ascii="Times New Roman" w:hAnsi="Times New Roman"/>
              <w:b/>
            </w:rPr>
            <w:t>3</w:t>
          </w:r>
          <w:r w:rsidR="00326F43" w:rsidRPr="00645122">
            <w:rPr>
              <w:rFonts w:ascii="Times New Roman" w:hAnsi="Times New Roman"/>
              <w:b/>
            </w:rPr>
            <w:t>.</w:t>
          </w:r>
          <w:r w:rsidR="00326F43" w:rsidRPr="00645122">
            <w:rPr>
              <w:rFonts w:ascii="Times New Roman" w:hAnsi="Times New Roman"/>
            </w:rPr>
            <w:t xml:space="preserve"> Floor, Wall, &amp; Ceiling Penetration</w:t>
          </w:r>
        </w:p>
        <w:p w14:paraId="731F7BB6" w14:textId="2B03D927" w:rsidR="00326F43" w:rsidRPr="00645122" w:rsidRDefault="006F7A9D" w:rsidP="00525A47">
          <w:pPr>
            <w:ind w:left="1764" w:firstLine="432"/>
            <w:rPr>
              <w:rFonts w:ascii="Times New Roman" w:hAnsi="Times New Roman"/>
            </w:rPr>
          </w:pPr>
          <w:r>
            <w:rPr>
              <w:rFonts w:ascii="Times New Roman" w:hAnsi="Times New Roman"/>
              <w:b/>
            </w:rPr>
            <w:t>4</w:t>
          </w:r>
          <w:r w:rsidR="00326F43" w:rsidRPr="00645122">
            <w:rPr>
              <w:rFonts w:ascii="Times New Roman" w:hAnsi="Times New Roman"/>
            </w:rPr>
            <w:t>. EEWP (Energies Electrical)</w:t>
          </w:r>
        </w:p>
        <w:p w14:paraId="19D9F9BE" w14:textId="39FCFABB" w:rsidR="00326F43" w:rsidRPr="00645122" w:rsidRDefault="006F7A9D" w:rsidP="00525A47">
          <w:pPr>
            <w:ind w:left="2088" w:firstLine="108"/>
            <w:rPr>
              <w:rFonts w:ascii="Times New Roman" w:hAnsi="Times New Roman"/>
            </w:rPr>
          </w:pPr>
          <w:r>
            <w:rPr>
              <w:rFonts w:ascii="Times New Roman" w:hAnsi="Times New Roman"/>
              <w:b/>
            </w:rPr>
            <w:t>5</w:t>
          </w:r>
          <w:r w:rsidR="00326F43" w:rsidRPr="00645122">
            <w:rPr>
              <w:rFonts w:ascii="Times New Roman" w:hAnsi="Times New Roman"/>
              <w:b/>
            </w:rPr>
            <w:t>.</w:t>
          </w:r>
          <w:r w:rsidR="00326F43" w:rsidRPr="00645122">
            <w:rPr>
              <w:rFonts w:ascii="Times New Roman" w:hAnsi="Times New Roman"/>
            </w:rPr>
            <w:t xml:space="preserve"> RWP (Radiation Work)</w:t>
          </w:r>
        </w:p>
        <w:p w14:paraId="5A4EB4FB" w14:textId="58C37378" w:rsidR="00326F43" w:rsidRPr="00645122" w:rsidRDefault="006F7A9D" w:rsidP="00525A47">
          <w:pPr>
            <w:ind w:left="1980" w:firstLine="216"/>
            <w:rPr>
              <w:rFonts w:ascii="Times New Roman" w:hAnsi="Times New Roman"/>
            </w:rPr>
          </w:pPr>
          <w:r>
            <w:rPr>
              <w:rFonts w:ascii="Times New Roman" w:hAnsi="Times New Roman"/>
              <w:b/>
            </w:rPr>
            <w:t>6</w:t>
          </w:r>
          <w:r w:rsidR="00326F43" w:rsidRPr="00645122">
            <w:rPr>
              <w:rFonts w:ascii="Times New Roman" w:hAnsi="Times New Roman"/>
              <w:b/>
            </w:rPr>
            <w:t>.</w:t>
          </w:r>
          <w:r w:rsidR="00326F43" w:rsidRPr="00645122">
            <w:rPr>
              <w:rFonts w:ascii="Times New Roman" w:hAnsi="Times New Roman"/>
            </w:rPr>
            <w:t xml:space="preserve"> DIG (Digging, Excavation, Trenching)</w:t>
          </w:r>
        </w:p>
        <w:p w14:paraId="1881DB8D" w14:textId="52E96464" w:rsidR="00326F43" w:rsidRPr="00645122" w:rsidRDefault="006F7A9D" w:rsidP="00525A47">
          <w:pPr>
            <w:ind w:left="1872" w:firstLine="324"/>
            <w:rPr>
              <w:rFonts w:ascii="Times New Roman" w:hAnsi="Times New Roman"/>
            </w:rPr>
          </w:pPr>
          <w:r>
            <w:rPr>
              <w:rFonts w:ascii="Times New Roman" w:hAnsi="Times New Roman"/>
              <w:b/>
            </w:rPr>
            <w:t>7</w:t>
          </w:r>
          <w:r w:rsidR="00326F43" w:rsidRPr="00645122">
            <w:rPr>
              <w:rFonts w:ascii="Times New Roman" w:hAnsi="Times New Roman"/>
              <w:b/>
            </w:rPr>
            <w:t>.</w:t>
          </w:r>
          <w:r w:rsidR="00326F43" w:rsidRPr="00645122">
            <w:rPr>
              <w:rFonts w:ascii="Times New Roman" w:hAnsi="Times New Roman"/>
            </w:rPr>
            <w:t xml:space="preserve"> Asbestos / Lead</w:t>
          </w:r>
        </w:p>
        <w:p w14:paraId="48D065F2" w14:textId="77777777" w:rsidR="00326F43" w:rsidRPr="00645122" w:rsidRDefault="00326F43" w:rsidP="00326F43">
          <w:pPr>
            <w:ind w:left="1620"/>
            <w:rPr>
              <w:rFonts w:ascii="Times New Roman" w:hAnsi="Times New Roman"/>
            </w:rPr>
          </w:pPr>
        </w:p>
        <w:p w14:paraId="7DE3D7D1" w14:textId="77777777" w:rsidR="009304F3" w:rsidRPr="00645122" w:rsidRDefault="009304F3" w:rsidP="00B96FA6">
          <w:pPr>
            <w:pStyle w:val="Heading1"/>
            <w:numPr>
              <w:ilvl w:val="2"/>
              <w:numId w:val="1"/>
            </w:numPr>
            <w:rPr>
              <w:b w:val="0"/>
            </w:rPr>
          </w:pPr>
          <w:r w:rsidRPr="00645122">
            <w:rPr>
              <w:b w:val="0"/>
            </w:rPr>
            <w:t>GENERAL REQUIREMENTS</w:t>
          </w:r>
        </w:p>
        <w:p w14:paraId="28DB6423" w14:textId="77777777" w:rsidR="00EE2089" w:rsidRPr="00645122" w:rsidRDefault="00EE2089" w:rsidP="00EE2089">
          <w:pPr>
            <w:rPr>
              <w:rFonts w:ascii="Times New Roman" w:hAnsi="Times New Roman"/>
            </w:rPr>
          </w:pPr>
        </w:p>
        <w:p w14:paraId="039D6C42" w14:textId="77777777" w:rsidR="00525A47" w:rsidRPr="00645122" w:rsidRDefault="00525A47" w:rsidP="00B96FA6">
          <w:pPr>
            <w:pStyle w:val="Heading1"/>
            <w:numPr>
              <w:ilvl w:val="0"/>
              <w:numId w:val="7"/>
            </w:numPr>
            <w:rPr>
              <w:b w:val="0"/>
            </w:rPr>
          </w:pPr>
          <w:r w:rsidRPr="00645122">
            <w:rPr>
              <w:b w:val="0"/>
            </w:rPr>
            <w:t>In addition to the detailed requirements included in the provisions of this subcontract, work performed shall comply with OSHA 29 CFR 1926.  The Subcontractor shall take all reasonable precautions in the performance of the work under this subcontract to protect safety and health of employees, of lower tier subcontractors’ employees, and of members of the public.  During construction, all operations and personnel shall comply with all applicable safety and health regulations and requirements (including reporting requirements) of JSA and the Government.  Where the requirements of this specification, applicable regulations, and referenced documents vary, the most stringent requirements shall apply.</w:t>
          </w:r>
        </w:p>
        <w:p w14:paraId="494ED5C6" w14:textId="77777777" w:rsidR="00525A47" w:rsidRPr="00645122" w:rsidRDefault="00525A47" w:rsidP="00B96FA6">
          <w:pPr>
            <w:pStyle w:val="Heading1"/>
            <w:numPr>
              <w:ilvl w:val="0"/>
              <w:numId w:val="7"/>
            </w:numPr>
            <w:rPr>
              <w:b w:val="0"/>
            </w:rPr>
          </w:pPr>
          <w:bookmarkStart w:id="1" w:name="_Hlk134783985"/>
          <w:r w:rsidRPr="00645122">
            <w:rPr>
              <w:b w:val="0"/>
            </w:rPr>
            <w:t xml:space="preserve">No work shall commence on the construction worksite until Jefferson Lab approves the Subcontractor’s Project Safety Plan and Activity Hazard Analysis (AHA). </w:t>
          </w:r>
        </w:p>
        <w:p w14:paraId="706BF6CD" w14:textId="77777777" w:rsidR="00525A47" w:rsidRPr="00645122" w:rsidRDefault="00525A47" w:rsidP="00B96FA6">
          <w:pPr>
            <w:pStyle w:val="Heading1"/>
            <w:numPr>
              <w:ilvl w:val="0"/>
              <w:numId w:val="7"/>
            </w:numPr>
            <w:rPr>
              <w:b w:val="0"/>
            </w:rPr>
          </w:pPr>
          <w:r w:rsidRPr="00645122">
            <w:rPr>
              <w:b w:val="0"/>
            </w:rPr>
            <w:t>Stop-Work Actions and Interventions – In accordance with the JLab ES&amp;H Manual, every Jefferson Lab employee, subcontractor, user, and DOE employee has the authority and responsibility to stop work for conditions that pose imminent hazard or danger.</w:t>
          </w:r>
        </w:p>
        <w:p w14:paraId="78E8098F" w14:textId="77777777" w:rsidR="00525A47" w:rsidRPr="00645122" w:rsidRDefault="00525A47" w:rsidP="00525A47">
          <w:pPr>
            <w:pStyle w:val="Heading1"/>
            <w:numPr>
              <w:ilvl w:val="0"/>
              <w:numId w:val="0"/>
            </w:numPr>
            <w:ind w:left="1620"/>
            <w:rPr>
              <w:b w:val="0"/>
            </w:rPr>
          </w:pPr>
          <w:r w:rsidRPr="00645122">
            <w:t xml:space="preserve">        1.  </w:t>
          </w:r>
          <w:r w:rsidRPr="00645122">
            <w:rPr>
              <w:b w:val="0"/>
            </w:rPr>
            <w:t>The Subcontractor shall accept and respond immediately to directions from anyone to cease any activity or condition that is deemed unsafe.  This applies to work by other subcontractors or by Jefferson Lab staff.  Subcontractors shall immediately notify the TR or if unavailable contact 269-7400 any time work is stopped under the above described conditions.</w:t>
          </w:r>
        </w:p>
        <w:p w14:paraId="78C3B326" w14:textId="77777777" w:rsidR="00525A47" w:rsidRPr="00645122" w:rsidRDefault="00525A47" w:rsidP="00525A47">
          <w:pPr>
            <w:ind w:left="1620" w:firstLine="108"/>
            <w:rPr>
              <w:rFonts w:ascii="Times New Roman" w:hAnsi="Times New Roman"/>
            </w:rPr>
          </w:pPr>
          <w:r w:rsidRPr="00645122">
            <w:rPr>
              <w:rFonts w:ascii="Times New Roman" w:hAnsi="Times New Roman"/>
              <w:b/>
            </w:rPr>
            <w:t xml:space="preserve">      2</w:t>
          </w:r>
          <w:r w:rsidRPr="00645122">
            <w:rPr>
              <w:rFonts w:ascii="Times New Roman" w:hAnsi="Times New Roman"/>
            </w:rPr>
            <w:t xml:space="preserve">. In the event the Subcontractor fails to comply with applicable regulations or requirements, JSA may, without prejudice to any other legal or contractual rights, issue an order stopping all or any part of the work.  Thereafter, a start order for resumption of the work may be issued at the </w:t>
          </w:r>
          <w:r w:rsidRPr="00645122">
            <w:rPr>
              <w:rFonts w:ascii="Times New Roman" w:hAnsi="Times New Roman"/>
            </w:rPr>
            <w:lastRenderedPageBreak/>
            <w:t>discretion of JSA.  The stopped work shall not recommence without a JSA resumption of work being issued.</w:t>
          </w:r>
        </w:p>
        <w:bookmarkEnd w:id="1"/>
        <w:p w14:paraId="06BCB0EB" w14:textId="77777777" w:rsidR="00326F43" w:rsidRPr="00645122" w:rsidRDefault="00326F43" w:rsidP="00326F43">
          <w:pPr>
            <w:rPr>
              <w:rFonts w:ascii="Times New Roman" w:hAnsi="Times New Roman"/>
            </w:rPr>
          </w:pPr>
        </w:p>
        <w:p w14:paraId="0FDBE172" w14:textId="77777777" w:rsidR="009304F3" w:rsidRPr="00645122" w:rsidRDefault="009304F3" w:rsidP="00B96FA6">
          <w:pPr>
            <w:pStyle w:val="Heading1"/>
            <w:numPr>
              <w:ilvl w:val="2"/>
              <w:numId w:val="1"/>
            </w:numPr>
            <w:rPr>
              <w:b w:val="0"/>
            </w:rPr>
          </w:pPr>
          <w:r w:rsidRPr="00645122">
            <w:rPr>
              <w:b w:val="0"/>
            </w:rPr>
            <w:t>SUBCONTRACTOR’S SAFETY PROGRAM</w:t>
          </w:r>
        </w:p>
        <w:p w14:paraId="01647D21" w14:textId="77777777" w:rsidR="00EE2089" w:rsidRPr="00645122" w:rsidRDefault="00EE2089" w:rsidP="00EE2089">
          <w:pPr>
            <w:rPr>
              <w:rFonts w:ascii="Times New Roman" w:hAnsi="Times New Roman"/>
            </w:rPr>
          </w:pPr>
        </w:p>
        <w:p w14:paraId="0720FCA3" w14:textId="77777777" w:rsidR="00EE2089" w:rsidRPr="00645122" w:rsidRDefault="00EE2089" w:rsidP="00B96FA6">
          <w:pPr>
            <w:pStyle w:val="Heading1"/>
            <w:numPr>
              <w:ilvl w:val="0"/>
              <w:numId w:val="8"/>
            </w:numPr>
            <w:rPr>
              <w:b w:val="0"/>
            </w:rPr>
          </w:pPr>
          <w:r w:rsidRPr="00645122">
            <w:rPr>
              <w:b w:val="0"/>
            </w:rPr>
            <w:t>The ultimate responsibility for compliance with all applicable federal, state, and local safety and health laws and regulations and the requirements referenced herein rests with the Subcontractor.  It is the Subcontractor’s responsibility to provide a safe and healthful place for carrying out the work on this subcontract.</w:t>
          </w:r>
        </w:p>
        <w:p w14:paraId="17889BB0" w14:textId="77777777" w:rsidR="00EE2089" w:rsidRPr="00645122" w:rsidRDefault="00EE2089" w:rsidP="00EE2089">
          <w:pPr>
            <w:pStyle w:val="Heading1"/>
            <w:numPr>
              <w:ilvl w:val="0"/>
              <w:numId w:val="0"/>
            </w:numPr>
            <w:ind w:left="1620"/>
            <w:rPr>
              <w:b w:val="0"/>
            </w:rPr>
          </w:pPr>
          <w:r w:rsidRPr="00645122">
            <w:t xml:space="preserve">        1. </w:t>
          </w:r>
          <w:r w:rsidRPr="00645122">
            <w:rPr>
              <w:b w:val="0"/>
            </w:rPr>
            <w:t>To ensure compliance with applicable regulations and project safety requirements, the subcontractor and lower tier subcontractors are subject to periodic scheduled and unscheduled inspections by the TR and/or Jefferson Lab ES&amp;H professionals during the course of this subcontract.</w:t>
          </w:r>
        </w:p>
        <w:p w14:paraId="6EC95CD4" w14:textId="77777777" w:rsidR="00EE2089" w:rsidRPr="00645122" w:rsidRDefault="00EE2089" w:rsidP="00EE2089">
          <w:pPr>
            <w:ind w:left="1620" w:firstLine="108"/>
            <w:rPr>
              <w:rFonts w:ascii="Times New Roman" w:hAnsi="Times New Roman"/>
            </w:rPr>
          </w:pPr>
          <w:r w:rsidRPr="00645122">
            <w:rPr>
              <w:rFonts w:ascii="Times New Roman" w:hAnsi="Times New Roman"/>
              <w:b/>
            </w:rPr>
            <w:t xml:space="preserve">      2</w:t>
          </w:r>
          <w:r w:rsidRPr="00645122">
            <w:rPr>
              <w:rFonts w:ascii="Times New Roman" w:hAnsi="Times New Roman"/>
            </w:rPr>
            <w:t>. Failure of the Subcontractor or its subcontractors to comply with the referenced safety regulations contained herein will be considered a safety violation and will result in the action(s) listed below.  There shall be no recourse by the Subcontractor for compensation due to lost time, claims for time extensions, or for excess costs or damages resulting from the initiation of these actions.</w:t>
          </w:r>
        </w:p>
        <w:p w14:paraId="3DFB27D1" w14:textId="77777777" w:rsidR="00AE3A45" w:rsidRPr="00645122" w:rsidRDefault="00AE3A45" w:rsidP="00B96FA6">
          <w:pPr>
            <w:pStyle w:val="Heading1"/>
            <w:numPr>
              <w:ilvl w:val="0"/>
              <w:numId w:val="8"/>
            </w:numPr>
            <w:rPr>
              <w:b w:val="0"/>
            </w:rPr>
          </w:pPr>
          <w:r w:rsidRPr="00645122">
            <w:rPr>
              <w:b w:val="0"/>
            </w:rPr>
            <w:t>For serious violations, which pose an immediate risk to life or property, an order will be issued to stop immediately part or all of the Subcontractor’s work until compliance is achieved.</w:t>
          </w:r>
          <w:r w:rsidR="006363D4" w:rsidRPr="00645122">
            <w:rPr>
              <w:b w:val="0"/>
            </w:rPr>
            <w:t xml:space="preserve"> </w:t>
          </w:r>
          <w:r w:rsidR="001B4446" w:rsidRPr="00645122">
            <w:rPr>
              <w:b w:val="0"/>
            </w:rPr>
            <w:t>For all other violations, the Subcontracting Officer or TR may issue a notice to the Subcontractor, stating the violation and the corrective action required.  If the Subcontractor does not correct the violation within a stated abatement period, the following actions may be initiated:</w:t>
          </w:r>
        </w:p>
        <w:p w14:paraId="67334348" w14:textId="77777777" w:rsidR="00AE3A45" w:rsidRPr="00645122" w:rsidRDefault="00AE3A45" w:rsidP="00AE3A45">
          <w:pPr>
            <w:pStyle w:val="Heading1"/>
            <w:numPr>
              <w:ilvl w:val="0"/>
              <w:numId w:val="0"/>
            </w:numPr>
            <w:ind w:left="1620"/>
            <w:rPr>
              <w:b w:val="0"/>
            </w:rPr>
          </w:pPr>
          <w:r w:rsidRPr="00645122">
            <w:t xml:space="preserve">        1. </w:t>
          </w:r>
          <w:r w:rsidR="001B4446" w:rsidRPr="00645122">
            <w:rPr>
              <w:b w:val="0"/>
            </w:rPr>
            <w:t>Subcontract payment retention may be held until the deficiency is corrected.</w:t>
          </w:r>
        </w:p>
        <w:p w14:paraId="34A91080" w14:textId="77777777" w:rsidR="00AE3A45" w:rsidRPr="00645122" w:rsidRDefault="00AE3A45" w:rsidP="00AE3A45">
          <w:pPr>
            <w:ind w:left="1620" w:firstLine="108"/>
            <w:rPr>
              <w:rFonts w:ascii="Times New Roman" w:hAnsi="Times New Roman"/>
            </w:rPr>
          </w:pPr>
          <w:r w:rsidRPr="00645122">
            <w:rPr>
              <w:rFonts w:ascii="Times New Roman" w:hAnsi="Times New Roman"/>
              <w:b/>
            </w:rPr>
            <w:t xml:space="preserve">      2</w:t>
          </w:r>
          <w:r w:rsidRPr="00645122">
            <w:rPr>
              <w:rFonts w:ascii="Times New Roman" w:hAnsi="Times New Roman"/>
            </w:rPr>
            <w:t xml:space="preserve">. </w:t>
          </w:r>
          <w:r w:rsidR="001B4446" w:rsidRPr="00645122">
            <w:rPr>
              <w:rFonts w:ascii="Times New Roman" w:hAnsi="Times New Roman"/>
            </w:rPr>
            <w:t>An order may be issued to stop part or the entire Subcontractor’s work until the deficiency is corrected.</w:t>
          </w:r>
        </w:p>
        <w:p w14:paraId="54EAD531" w14:textId="77777777" w:rsidR="001B4446" w:rsidRPr="00645122" w:rsidRDefault="001B4446" w:rsidP="00AE3A45">
          <w:pPr>
            <w:ind w:left="1620" w:firstLine="108"/>
            <w:rPr>
              <w:rFonts w:ascii="Times New Roman" w:hAnsi="Times New Roman"/>
            </w:rPr>
          </w:pPr>
          <w:r w:rsidRPr="00645122">
            <w:rPr>
              <w:rFonts w:ascii="Times New Roman" w:hAnsi="Times New Roman"/>
              <w:b/>
            </w:rPr>
            <w:tab/>
            <w:t xml:space="preserve">      3</w:t>
          </w:r>
          <w:r w:rsidRPr="00645122">
            <w:rPr>
              <w:rFonts w:ascii="Times New Roman" w:hAnsi="Times New Roman"/>
            </w:rPr>
            <w:t xml:space="preserve">. </w:t>
          </w:r>
          <w:r w:rsidR="00A64580" w:rsidRPr="00645122">
            <w:rPr>
              <w:rFonts w:ascii="Times New Roman" w:hAnsi="Times New Roman"/>
            </w:rPr>
            <w:t>The Jefferson Lab Procurement Officer may make the necessary arrangements to correct the violation and the cost thereof will be charged to the Subcontractor.  Costs of such corrections may be retained and deducted from the final payment amount otherwise due the Subcontractor.</w:t>
          </w:r>
        </w:p>
        <w:p w14:paraId="500198B5" w14:textId="77777777" w:rsidR="00AE3A45" w:rsidRPr="00645122" w:rsidRDefault="00813EBA" w:rsidP="00651995">
          <w:pPr>
            <w:ind w:left="1728"/>
            <w:rPr>
              <w:rFonts w:ascii="Times New Roman" w:hAnsi="Times New Roman"/>
            </w:rPr>
          </w:pPr>
          <w:r w:rsidRPr="00645122">
            <w:rPr>
              <w:rFonts w:ascii="Times New Roman" w:hAnsi="Times New Roman"/>
              <w:b/>
            </w:rPr>
            <w:t xml:space="preserve">     4</w:t>
          </w:r>
          <w:r w:rsidRPr="00645122">
            <w:rPr>
              <w:rFonts w:ascii="Times New Roman" w:hAnsi="Times New Roman"/>
            </w:rPr>
            <w:t>. Safety performance is considered for awarding future work.</w:t>
          </w:r>
        </w:p>
        <w:p w14:paraId="684C44C6" w14:textId="77777777" w:rsidR="00E23750" w:rsidRPr="00645122" w:rsidRDefault="00E23750" w:rsidP="00E23750">
          <w:pPr>
            <w:rPr>
              <w:rFonts w:ascii="Times New Roman" w:hAnsi="Times New Roman"/>
            </w:rPr>
          </w:pPr>
        </w:p>
        <w:p w14:paraId="50F744C8" w14:textId="77777777" w:rsidR="00B24E9B" w:rsidRPr="00645122" w:rsidRDefault="00813EBA" w:rsidP="00B96FA6">
          <w:pPr>
            <w:pStyle w:val="Heading1"/>
            <w:numPr>
              <w:ilvl w:val="2"/>
              <w:numId w:val="1"/>
            </w:numPr>
            <w:rPr>
              <w:b w:val="0"/>
            </w:rPr>
          </w:pPr>
          <w:r w:rsidRPr="00645122">
            <w:rPr>
              <w:b w:val="0"/>
            </w:rPr>
            <w:t>SITE SAFETY AND HEALTH REPRESENTATIVE (SSHR)</w:t>
          </w:r>
        </w:p>
        <w:p w14:paraId="3916993A" w14:textId="77777777" w:rsidR="007D23FD" w:rsidRPr="00645122" w:rsidRDefault="007D23FD" w:rsidP="007D23FD">
          <w:pPr>
            <w:rPr>
              <w:rFonts w:ascii="Times New Roman" w:hAnsi="Times New Roman"/>
            </w:rPr>
          </w:pPr>
        </w:p>
        <w:p w14:paraId="3301277A" w14:textId="77777777" w:rsidR="007D23FD" w:rsidRDefault="007D23FD" w:rsidP="007D23FD">
          <w:pPr>
            <w:pStyle w:val="Heading1"/>
            <w:numPr>
              <w:ilvl w:val="0"/>
              <w:numId w:val="9"/>
            </w:numPr>
            <w:rPr>
              <w:b w:val="0"/>
            </w:rPr>
          </w:pPr>
          <w:r w:rsidRPr="00645122">
            <w:rPr>
              <w:b w:val="0"/>
            </w:rPr>
            <w:t xml:space="preserve">The Subcontractor shall have a designated SSHR on the construction worksite knowledgeable of the project’s hazards and has full authority to act on behalf of the Subcontractor and lower tier Subcontractor employees regarding Safety and Health in accordance with 10 CFR 851.  </w:t>
          </w:r>
          <w:r w:rsidRPr="000418C7">
            <w:rPr>
              <w:b w:val="0"/>
            </w:rPr>
            <w:t>The SSHR shall be qualified by the following, at a minimum:</w:t>
          </w:r>
        </w:p>
        <w:p w14:paraId="4E545241" w14:textId="77777777" w:rsidR="00A71869" w:rsidRPr="00B636A2" w:rsidRDefault="00A71869" w:rsidP="00B636A2">
          <w:pPr>
            <w:pStyle w:val="PR3"/>
            <w:spacing w:before="240" w:after="120"/>
            <w:ind w:left="1620"/>
            <w:contextualSpacing/>
            <w:rPr>
              <w:vanish/>
              <w:color w:val="0000FF"/>
              <w:szCs w:val="22"/>
            </w:rPr>
          </w:pPr>
          <w:r w:rsidRPr="00722F78">
            <w:rPr>
              <w:vanish/>
              <w:color w:val="0000FF"/>
              <w:szCs w:val="22"/>
            </w:rPr>
            <w:t xml:space="preserve">Contractor Site Safety and Health representatives should shall have the appropriate level of safety qualifications depending on the level of work being performed under the contract.  The below is the minimum guide from EHS policy 3410-T2 for determining when an SSHR and OSHA 30 are  required.  More complex and </w:t>
          </w:r>
          <w:r w:rsidR="00B07536" w:rsidRPr="00722F78">
            <w:rPr>
              <w:vanish/>
              <w:color w:val="0000FF"/>
              <w:szCs w:val="22"/>
            </w:rPr>
            <w:t>higher-level</w:t>
          </w:r>
          <w:r w:rsidRPr="00722F78">
            <w:rPr>
              <w:vanish/>
              <w:color w:val="0000FF"/>
              <w:szCs w:val="22"/>
            </w:rPr>
            <w:t xml:space="preserve"> categories may warrant a high level of training for this position. TR shall pick one of the following levels 0 through 6. And select from  the list of requirements those that might apply in each case.  </w:t>
          </w:r>
        </w:p>
        <w:tbl>
          <w:tblPr>
            <w:tblStyle w:val="TableGrid"/>
            <w:tblW w:w="0" w:type="auto"/>
            <w:tblInd w:w="1255" w:type="dxa"/>
            <w:tblBorders>
              <w:insideV w:val="none" w:sz="0" w:space="0" w:color="auto"/>
            </w:tblBorders>
            <w:tblLook w:val="04A0" w:firstRow="1" w:lastRow="0" w:firstColumn="1" w:lastColumn="0" w:noHBand="0" w:noVBand="1"/>
          </w:tblPr>
          <w:tblGrid>
            <w:gridCol w:w="1353"/>
            <w:gridCol w:w="1084"/>
            <w:gridCol w:w="2424"/>
            <w:gridCol w:w="3234"/>
          </w:tblGrid>
          <w:tr w:rsidR="006B6970" w14:paraId="60194599" w14:textId="77777777" w:rsidTr="00F354A7">
            <w:tc>
              <w:tcPr>
                <w:tcW w:w="1353" w:type="dxa"/>
                <w:vAlign w:val="center"/>
              </w:tcPr>
              <w:p w14:paraId="13E466C6" w14:textId="77777777" w:rsidR="006B6970" w:rsidRPr="00B636A2" w:rsidRDefault="006B6970" w:rsidP="00B636A2">
                <w:pPr>
                  <w:pStyle w:val="Heading1"/>
                  <w:numPr>
                    <w:ilvl w:val="0"/>
                    <w:numId w:val="0"/>
                  </w:numPr>
                  <w:jc w:val="center"/>
                  <w:outlineLvl w:val="0"/>
                  <w:rPr>
                    <w:sz w:val="22"/>
                    <w:szCs w:val="22"/>
                  </w:rPr>
                </w:pPr>
                <w:r w:rsidRPr="00B636A2">
                  <w:rPr>
                    <w:sz w:val="22"/>
                    <w:szCs w:val="22"/>
                  </w:rPr>
                  <w:t>Type</w:t>
                </w:r>
              </w:p>
            </w:tc>
            <w:tc>
              <w:tcPr>
                <w:tcW w:w="1084" w:type="dxa"/>
                <w:vAlign w:val="center"/>
              </w:tcPr>
              <w:p w14:paraId="3C4787A2" w14:textId="77777777" w:rsidR="006B6970" w:rsidRPr="00B636A2" w:rsidRDefault="006B6970" w:rsidP="00B636A2">
                <w:pPr>
                  <w:pStyle w:val="Heading1"/>
                  <w:numPr>
                    <w:ilvl w:val="0"/>
                    <w:numId w:val="0"/>
                  </w:numPr>
                  <w:jc w:val="center"/>
                  <w:outlineLvl w:val="0"/>
                  <w:rPr>
                    <w:sz w:val="22"/>
                    <w:szCs w:val="22"/>
                  </w:rPr>
                </w:pPr>
                <w:r w:rsidRPr="00B636A2">
                  <w:rPr>
                    <w:sz w:val="22"/>
                    <w:szCs w:val="22"/>
                  </w:rPr>
                  <w:t>Category</w:t>
                </w:r>
              </w:p>
            </w:tc>
            <w:tc>
              <w:tcPr>
                <w:tcW w:w="2428" w:type="dxa"/>
                <w:vAlign w:val="center"/>
              </w:tcPr>
              <w:p w14:paraId="1F2B1331" w14:textId="77777777" w:rsidR="006B6970" w:rsidRPr="00B636A2" w:rsidRDefault="006B6970" w:rsidP="00B636A2">
                <w:pPr>
                  <w:pStyle w:val="Heading1"/>
                  <w:numPr>
                    <w:ilvl w:val="0"/>
                    <w:numId w:val="0"/>
                  </w:numPr>
                  <w:jc w:val="center"/>
                  <w:outlineLvl w:val="0"/>
                  <w:rPr>
                    <w:sz w:val="22"/>
                    <w:szCs w:val="22"/>
                  </w:rPr>
                </w:pPr>
                <w:r w:rsidRPr="00B636A2">
                  <w:rPr>
                    <w:sz w:val="22"/>
                    <w:szCs w:val="22"/>
                  </w:rPr>
                  <w:t>Description</w:t>
                </w:r>
              </w:p>
            </w:tc>
            <w:tc>
              <w:tcPr>
                <w:tcW w:w="3240" w:type="dxa"/>
                <w:vAlign w:val="center"/>
              </w:tcPr>
              <w:p w14:paraId="528C0143" w14:textId="77777777" w:rsidR="006B6970" w:rsidRPr="00B636A2" w:rsidRDefault="006B6970" w:rsidP="00B636A2">
                <w:pPr>
                  <w:pStyle w:val="Heading1"/>
                  <w:numPr>
                    <w:ilvl w:val="0"/>
                    <w:numId w:val="0"/>
                  </w:numPr>
                  <w:jc w:val="center"/>
                  <w:outlineLvl w:val="0"/>
                  <w:rPr>
                    <w:sz w:val="22"/>
                    <w:szCs w:val="22"/>
                  </w:rPr>
                </w:pPr>
                <w:r w:rsidRPr="00B636A2">
                  <w:rPr>
                    <w:sz w:val="22"/>
                    <w:szCs w:val="22"/>
                  </w:rPr>
                  <w:t>Minimum SSHR &amp; OSHA 30 Construction Requirements</w:t>
                </w:r>
              </w:p>
            </w:tc>
          </w:tr>
          <w:tr w:rsidR="006B6970" w14:paraId="0B708013" w14:textId="77777777" w:rsidTr="00F354A7">
            <w:tc>
              <w:tcPr>
                <w:tcW w:w="1353" w:type="dxa"/>
                <w:vAlign w:val="center"/>
              </w:tcPr>
              <w:p w14:paraId="448FEBC1" w14:textId="77777777" w:rsidR="006B6970" w:rsidRPr="00B636A2" w:rsidRDefault="006B6970" w:rsidP="00B636A2">
                <w:pPr>
                  <w:pStyle w:val="Heading1"/>
                  <w:numPr>
                    <w:ilvl w:val="0"/>
                    <w:numId w:val="0"/>
                  </w:numPr>
                  <w:outlineLvl w:val="0"/>
                  <w:rPr>
                    <w:b w:val="0"/>
                    <w:sz w:val="22"/>
                    <w:szCs w:val="22"/>
                  </w:rPr>
                </w:pPr>
                <w:r w:rsidRPr="00B636A2">
                  <w:rPr>
                    <w:b w:val="0"/>
                    <w:sz w:val="22"/>
                    <w:szCs w:val="22"/>
                  </w:rPr>
                  <w:t>Service</w:t>
                </w:r>
              </w:p>
            </w:tc>
            <w:tc>
              <w:tcPr>
                <w:tcW w:w="1084" w:type="dxa"/>
                <w:vAlign w:val="center"/>
              </w:tcPr>
              <w:p w14:paraId="6054178A" w14:textId="73265F8B" w:rsidR="006B6970" w:rsidRPr="00B636A2" w:rsidRDefault="006B6970" w:rsidP="00B636A2">
                <w:pPr>
                  <w:pStyle w:val="Heading1"/>
                  <w:numPr>
                    <w:ilvl w:val="0"/>
                    <w:numId w:val="0"/>
                  </w:numPr>
                  <w:outlineLvl w:val="0"/>
                  <w:rPr>
                    <w:b w:val="0"/>
                    <w:sz w:val="22"/>
                    <w:szCs w:val="22"/>
                  </w:rPr>
                </w:pPr>
                <w:r w:rsidRPr="00B636A2">
                  <w:rPr>
                    <w:b w:val="0"/>
                    <w:sz w:val="22"/>
                    <w:szCs w:val="22"/>
                  </w:rPr>
                  <w:t>Level 0</w:t>
                </w:r>
              </w:p>
            </w:tc>
            <w:tc>
              <w:tcPr>
                <w:tcW w:w="2428" w:type="dxa"/>
                <w:vAlign w:val="center"/>
              </w:tcPr>
              <w:p w14:paraId="1517ED77" w14:textId="77777777" w:rsidR="006B6970" w:rsidRPr="00B636A2" w:rsidRDefault="006B6970" w:rsidP="00B636A2">
                <w:pPr>
                  <w:pStyle w:val="Heading1"/>
                  <w:numPr>
                    <w:ilvl w:val="0"/>
                    <w:numId w:val="0"/>
                  </w:numPr>
                  <w:outlineLvl w:val="0"/>
                  <w:rPr>
                    <w:b w:val="0"/>
                    <w:sz w:val="22"/>
                    <w:szCs w:val="22"/>
                  </w:rPr>
                </w:pPr>
                <w:r w:rsidRPr="00B636A2">
                  <w:rPr>
                    <w:b w:val="0"/>
                    <w:sz w:val="22"/>
                    <w:szCs w:val="22"/>
                  </w:rPr>
                  <w:t>Basic, Single Scope</w:t>
                </w:r>
              </w:p>
            </w:tc>
            <w:tc>
              <w:tcPr>
                <w:tcW w:w="3240" w:type="dxa"/>
                <w:vAlign w:val="center"/>
              </w:tcPr>
              <w:p w14:paraId="51FDAA06" w14:textId="77777777" w:rsidR="006B6970" w:rsidRPr="00B636A2" w:rsidRDefault="00B636A2" w:rsidP="00B636A2">
                <w:pPr>
                  <w:pStyle w:val="Heading1"/>
                  <w:numPr>
                    <w:ilvl w:val="0"/>
                    <w:numId w:val="0"/>
                  </w:numPr>
                  <w:outlineLvl w:val="0"/>
                  <w:rPr>
                    <w:b w:val="0"/>
                    <w:sz w:val="22"/>
                    <w:szCs w:val="22"/>
                  </w:rPr>
                </w:pPr>
                <w:r w:rsidRPr="00B636A2">
                  <w:rPr>
                    <w:b w:val="0"/>
                    <w:sz w:val="22"/>
                    <w:szCs w:val="22"/>
                  </w:rPr>
                  <w:t>100% Escort</w:t>
                </w:r>
              </w:p>
            </w:tc>
          </w:tr>
          <w:tr w:rsidR="006B6970" w14:paraId="4C499DF5" w14:textId="77777777" w:rsidTr="00F354A7">
            <w:tc>
              <w:tcPr>
                <w:tcW w:w="1353" w:type="dxa"/>
                <w:vAlign w:val="center"/>
              </w:tcPr>
              <w:p w14:paraId="75EE0ED9" w14:textId="77777777" w:rsidR="006B6970" w:rsidRPr="00B636A2" w:rsidRDefault="006B6970" w:rsidP="00B636A2">
                <w:pPr>
                  <w:pStyle w:val="Heading1"/>
                  <w:numPr>
                    <w:ilvl w:val="0"/>
                    <w:numId w:val="0"/>
                  </w:numPr>
                  <w:outlineLvl w:val="0"/>
                  <w:rPr>
                    <w:b w:val="0"/>
                    <w:sz w:val="22"/>
                    <w:szCs w:val="22"/>
                  </w:rPr>
                </w:pPr>
                <w:r w:rsidRPr="00B636A2">
                  <w:rPr>
                    <w:b w:val="0"/>
                    <w:sz w:val="22"/>
                    <w:szCs w:val="22"/>
                  </w:rPr>
                  <w:t>Service</w:t>
                </w:r>
              </w:p>
            </w:tc>
            <w:tc>
              <w:tcPr>
                <w:tcW w:w="1084" w:type="dxa"/>
                <w:vAlign w:val="center"/>
              </w:tcPr>
              <w:p w14:paraId="48BC92A4" w14:textId="222C4019" w:rsidR="006B6970" w:rsidRPr="00B636A2" w:rsidRDefault="006B6970" w:rsidP="00B636A2">
                <w:pPr>
                  <w:pStyle w:val="Heading1"/>
                  <w:numPr>
                    <w:ilvl w:val="0"/>
                    <w:numId w:val="0"/>
                  </w:numPr>
                  <w:outlineLvl w:val="0"/>
                  <w:rPr>
                    <w:b w:val="0"/>
                    <w:sz w:val="22"/>
                    <w:szCs w:val="22"/>
                  </w:rPr>
                </w:pPr>
                <w:r w:rsidRPr="00B636A2">
                  <w:rPr>
                    <w:b w:val="0"/>
                    <w:sz w:val="22"/>
                    <w:szCs w:val="22"/>
                  </w:rPr>
                  <w:t>Level 1</w:t>
                </w:r>
              </w:p>
            </w:tc>
            <w:tc>
              <w:tcPr>
                <w:tcW w:w="2428" w:type="dxa"/>
                <w:vAlign w:val="center"/>
              </w:tcPr>
              <w:p w14:paraId="05528881" w14:textId="77777777" w:rsidR="006B6970" w:rsidRPr="00B636A2" w:rsidRDefault="006B6970" w:rsidP="00B636A2">
                <w:pPr>
                  <w:pStyle w:val="Heading1"/>
                  <w:numPr>
                    <w:ilvl w:val="0"/>
                    <w:numId w:val="0"/>
                  </w:numPr>
                  <w:outlineLvl w:val="0"/>
                  <w:rPr>
                    <w:b w:val="0"/>
                    <w:sz w:val="22"/>
                    <w:szCs w:val="22"/>
                  </w:rPr>
                </w:pPr>
                <w:r w:rsidRPr="00B636A2">
                  <w:rPr>
                    <w:b w:val="0"/>
                    <w:sz w:val="22"/>
                    <w:szCs w:val="22"/>
                  </w:rPr>
                  <w:t>Basic, Single Scope</w:t>
                </w:r>
              </w:p>
            </w:tc>
            <w:tc>
              <w:tcPr>
                <w:tcW w:w="3240" w:type="dxa"/>
                <w:vAlign w:val="center"/>
              </w:tcPr>
              <w:p w14:paraId="4A4B780E" w14:textId="77777777" w:rsidR="006B6970" w:rsidRPr="00B636A2" w:rsidRDefault="00B636A2" w:rsidP="00B636A2">
                <w:pPr>
                  <w:pStyle w:val="Heading1"/>
                  <w:numPr>
                    <w:ilvl w:val="0"/>
                    <w:numId w:val="0"/>
                  </w:numPr>
                  <w:outlineLvl w:val="0"/>
                  <w:rPr>
                    <w:b w:val="0"/>
                    <w:sz w:val="22"/>
                    <w:szCs w:val="22"/>
                  </w:rPr>
                </w:pPr>
                <w:r w:rsidRPr="00B636A2">
                  <w:rPr>
                    <w:b w:val="0"/>
                    <w:sz w:val="22"/>
                    <w:szCs w:val="22"/>
                  </w:rPr>
                  <w:t>None</w:t>
                </w:r>
              </w:p>
            </w:tc>
          </w:tr>
          <w:tr w:rsidR="006B6970" w14:paraId="6F0400A6" w14:textId="77777777" w:rsidTr="00F354A7">
            <w:tc>
              <w:tcPr>
                <w:tcW w:w="1353" w:type="dxa"/>
                <w:vAlign w:val="center"/>
              </w:tcPr>
              <w:p w14:paraId="3F3D96EC" w14:textId="77777777" w:rsidR="006B6970" w:rsidRPr="00B636A2" w:rsidRDefault="006B6970" w:rsidP="00B636A2">
                <w:pPr>
                  <w:pStyle w:val="Heading1"/>
                  <w:numPr>
                    <w:ilvl w:val="0"/>
                    <w:numId w:val="0"/>
                  </w:numPr>
                  <w:outlineLvl w:val="0"/>
                  <w:rPr>
                    <w:b w:val="0"/>
                    <w:sz w:val="22"/>
                    <w:szCs w:val="22"/>
                  </w:rPr>
                </w:pPr>
                <w:r w:rsidRPr="00B636A2">
                  <w:rPr>
                    <w:b w:val="0"/>
                    <w:sz w:val="22"/>
                    <w:szCs w:val="22"/>
                  </w:rPr>
                  <w:t>Service</w:t>
                </w:r>
              </w:p>
            </w:tc>
            <w:tc>
              <w:tcPr>
                <w:tcW w:w="1084" w:type="dxa"/>
                <w:vAlign w:val="center"/>
              </w:tcPr>
              <w:p w14:paraId="38D3AA2F" w14:textId="16A3C871" w:rsidR="006B6970" w:rsidRPr="00B636A2" w:rsidRDefault="006B6970" w:rsidP="00B636A2">
                <w:pPr>
                  <w:pStyle w:val="Heading1"/>
                  <w:numPr>
                    <w:ilvl w:val="0"/>
                    <w:numId w:val="0"/>
                  </w:numPr>
                  <w:outlineLvl w:val="0"/>
                  <w:rPr>
                    <w:b w:val="0"/>
                    <w:sz w:val="22"/>
                    <w:szCs w:val="22"/>
                  </w:rPr>
                </w:pPr>
                <w:r w:rsidRPr="00B636A2">
                  <w:rPr>
                    <w:b w:val="0"/>
                    <w:sz w:val="22"/>
                    <w:szCs w:val="22"/>
                  </w:rPr>
                  <w:t>Level 2</w:t>
                </w:r>
              </w:p>
            </w:tc>
            <w:tc>
              <w:tcPr>
                <w:tcW w:w="2428" w:type="dxa"/>
                <w:vAlign w:val="center"/>
              </w:tcPr>
              <w:p w14:paraId="2B34ADBC" w14:textId="77777777" w:rsidR="006B6970" w:rsidRPr="00B636A2" w:rsidRDefault="006B6970" w:rsidP="00B636A2">
                <w:pPr>
                  <w:pStyle w:val="Heading1"/>
                  <w:numPr>
                    <w:ilvl w:val="0"/>
                    <w:numId w:val="0"/>
                  </w:numPr>
                  <w:outlineLvl w:val="0"/>
                  <w:rPr>
                    <w:b w:val="0"/>
                    <w:sz w:val="22"/>
                    <w:szCs w:val="22"/>
                  </w:rPr>
                </w:pPr>
                <w:r w:rsidRPr="00B636A2">
                  <w:rPr>
                    <w:b w:val="0"/>
                    <w:sz w:val="22"/>
                    <w:szCs w:val="22"/>
                  </w:rPr>
                  <w:t>Low Risk, Multi-Scope</w:t>
                </w:r>
              </w:p>
            </w:tc>
            <w:tc>
              <w:tcPr>
                <w:tcW w:w="3240" w:type="dxa"/>
                <w:vAlign w:val="center"/>
              </w:tcPr>
              <w:p w14:paraId="1EF9C4EA" w14:textId="77777777" w:rsidR="006B6970" w:rsidRPr="00B636A2" w:rsidRDefault="00B636A2" w:rsidP="00B636A2">
                <w:pPr>
                  <w:pStyle w:val="Heading1"/>
                  <w:numPr>
                    <w:ilvl w:val="0"/>
                    <w:numId w:val="0"/>
                  </w:numPr>
                  <w:outlineLvl w:val="0"/>
                  <w:rPr>
                    <w:b w:val="0"/>
                    <w:sz w:val="22"/>
                    <w:szCs w:val="22"/>
                  </w:rPr>
                </w:pPr>
                <w:r w:rsidRPr="00B636A2">
                  <w:rPr>
                    <w:b w:val="0"/>
                    <w:sz w:val="22"/>
                    <w:szCs w:val="22"/>
                  </w:rPr>
                  <w:t>SSHR</w:t>
                </w:r>
              </w:p>
            </w:tc>
          </w:tr>
          <w:tr w:rsidR="006B6970" w14:paraId="45A2DCCE" w14:textId="77777777" w:rsidTr="00F354A7">
            <w:tc>
              <w:tcPr>
                <w:tcW w:w="1353" w:type="dxa"/>
                <w:vAlign w:val="center"/>
              </w:tcPr>
              <w:p w14:paraId="0799D0A0" w14:textId="77777777" w:rsidR="006B6970" w:rsidRPr="00B636A2" w:rsidRDefault="006B6970" w:rsidP="00B636A2">
                <w:pPr>
                  <w:pStyle w:val="Heading1"/>
                  <w:numPr>
                    <w:ilvl w:val="0"/>
                    <w:numId w:val="0"/>
                  </w:numPr>
                  <w:outlineLvl w:val="0"/>
                  <w:rPr>
                    <w:b w:val="0"/>
                    <w:sz w:val="22"/>
                    <w:szCs w:val="22"/>
                  </w:rPr>
                </w:pPr>
                <w:r w:rsidRPr="00B636A2">
                  <w:rPr>
                    <w:b w:val="0"/>
                    <w:sz w:val="22"/>
                    <w:szCs w:val="22"/>
                  </w:rPr>
                  <w:lastRenderedPageBreak/>
                  <w:t>Service</w:t>
                </w:r>
              </w:p>
            </w:tc>
            <w:tc>
              <w:tcPr>
                <w:tcW w:w="1084" w:type="dxa"/>
                <w:vAlign w:val="center"/>
              </w:tcPr>
              <w:p w14:paraId="32E54864" w14:textId="244D43DC" w:rsidR="006B6970" w:rsidRPr="00B636A2" w:rsidRDefault="006B6970" w:rsidP="00B636A2">
                <w:pPr>
                  <w:pStyle w:val="Heading1"/>
                  <w:numPr>
                    <w:ilvl w:val="0"/>
                    <w:numId w:val="0"/>
                  </w:numPr>
                  <w:outlineLvl w:val="0"/>
                  <w:rPr>
                    <w:b w:val="0"/>
                    <w:sz w:val="22"/>
                    <w:szCs w:val="22"/>
                  </w:rPr>
                </w:pPr>
                <w:r w:rsidRPr="00B636A2">
                  <w:rPr>
                    <w:b w:val="0"/>
                    <w:sz w:val="22"/>
                    <w:szCs w:val="22"/>
                  </w:rPr>
                  <w:t>Level 3</w:t>
                </w:r>
              </w:p>
            </w:tc>
            <w:tc>
              <w:tcPr>
                <w:tcW w:w="2428" w:type="dxa"/>
                <w:vAlign w:val="center"/>
              </w:tcPr>
              <w:p w14:paraId="2116FBFF" w14:textId="77777777" w:rsidR="006B6970" w:rsidRPr="00B636A2" w:rsidRDefault="00B636A2" w:rsidP="00B636A2">
                <w:pPr>
                  <w:pStyle w:val="Heading1"/>
                  <w:numPr>
                    <w:ilvl w:val="0"/>
                    <w:numId w:val="0"/>
                  </w:numPr>
                  <w:outlineLvl w:val="0"/>
                  <w:rPr>
                    <w:b w:val="0"/>
                    <w:sz w:val="22"/>
                    <w:szCs w:val="22"/>
                  </w:rPr>
                </w:pPr>
                <w:r w:rsidRPr="00B636A2">
                  <w:rPr>
                    <w:b w:val="0"/>
                    <w:sz w:val="22"/>
                    <w:szCs w:val="22"/>
                  </w:rPr>
                  <w:t>High Risk, Complex</w:t>
                </w:r>
              </w:p>
            </w:tc>
            <w:tc>
              <w:tcPr>
                <w:tcW w:w="3240" w:type="dxa"/>
                <w:vAlign w:val="center"/>
              </w:tcPr>
              <w:p w14:paraId="09CE2D0C" w14:textId="77777777" w:rsidR="006B6970" w:rsidRPr="00B636A2" w:rsidRDefault="00B636A2" w:rsidP="00B636A2">
                <w:pPr>
                  <w:pStyle w:val="Heading1"/>
                  <w:numPr>
                    <w:ilvl w:val="0"/>
                    <w:numId w:val="0"/>
                  </w:numPr>
                  <w:outlineLvl w:val="0"/>
                  <w:rPr>
                    <w:b w:val="0"/>
                    <w:sz w:val="22"/>
                    <w:szCs w:val="22"/>
                  </w:rPr>
                </w:pPr>
                <w:r w:rsidRPr="00B636A2">
                  <w:rPr>
                    <w:b w:val="0"/>
                    <w:sz w:val="22"/>
                    <w:szCs w:val="22"/>
                  </w:rPr>
                  <w:t>SSHR; and OSHA 10-hr. Construction (current to 5 years)</w:t>
                </w:r>
              </w:p>
            </w:tc>
          </w:tr>
          <w:tr w:rsidR="006B6970" w14:paraId="20FBB52A" w14:textId="77777777" w:rsidTr="00F354A7">
            <w:tc>
              <w:tcPr>
                <w:tcW w:w="1353" w:type="dxa"/>
                <w:vAlign w:val="center"/>
              </w:tcPr>
              <w:p w14:paraId="13FDB490" w14:textId="77777777" w:rsidR="006B6970" w:rsidRPr="00B636A2" w:rsidRDefault="006B6970" w:rsidP="00B636A2">
                <w:pPr>
                  <w:pStyle w:val="Heading1"/>
                  <w:numPr>
                    <w:ilvl w:val="0"/>
                    <w:numId w:val="0"/>
                  </w:numPr>
                  <w:outlineLvl w:val="0"/>
                  <w:rPr>
                    <w:b w:val="0"/>
                    <w:sz w:val="22"/>
                    <w:szCs w:val="22"/>
                  </w:rPr>
                </w:pPr>
                <w:r w:rsidRPr="00B636A2">
                  <w:rPr>
                    <w:b w:val="0"/>
                    <w:sz w:val="22"/>
                    <w:szCs w:val="22"/>
                  </w:rPr>
                  <w:t>Construction</w:t>
                </w:r>
              </w:p>
            </w:tc>
            <w:tc>
              <w:tcPr>
                <w:tcW w:w="1084" w:type="dxa"/>
                <w:vAlign w:val="center"/>
              </w:tcPr>
              <w:p w14:paraId="0704B71B" w14:textId="43311A3A" w:rsidR="006B6970" w:rsidRPr="00B636A2" w:rsidRDefault="006B6970" w:rsidP="00B636A2">
                <w:pPr>
                  <w:pStyle w:val="Heading1"/>
                  <w:numPr>
                    <w:ilvl w:val="0"/>
                    <w:numId w:val="0"/>
                  </w:numPr>
                  <w:outlineLvl w:val="0"/>
                  <w:rPr>
                    <w:b w:val="0"/>
                    <w:sz w:val="22"/>
                    <w:szCs w:val="22"/>
                  </w:rPr>
                </w:pPr>
                <w:r w:rsidRPr="00B636A2">
                  <w:rPr>
                    <w:b w:val="0"/>
                    <w:sz w:val="22"/>
                    <w:szCs w:val="22"/>
                  </w:rPr>
                  <w:t>Level 4</w:t>
                </w:r>
              </w:p>
            </w:tc>
            <w:tc>
              <w:tcPr>
                <w:tcW w:w="2428" w:type="dxa"/>
                <w:vAlign w:val="center"/>
              </w:tcPr>
              <w:p w14:paraId="5AF14286" w14:textId="77777777" w:rsidR="006B6970" w:rsidRPr="00B636A2" w:rsidRDefault="00B636A2" w:rsidP="00B636A2">
                <w:pPr>
                  <w:pStyle w:val="Heading1"/>
                  <w:numPr>
                    <w:ilvl w:val="0"/>
                    <w:numId w:val="0"/>
                  </w:numPr>
                  <w:outlineLvl w:val="0"/>
                  <w:rPr>
                    <w:b w:val="0"/>
                    <w:sz w:val="22"/>
                    <w:szCs w:val="22"/>
                  </w:rPr>
                </w:pPr>
                <w:r w:rsidRPr="00B636A2">
                  <w:rPr>
                    <w:b w:val="0"/>
                    <w:sz w:val="22"/>
                    <w:szCs w:val="22"/>
                  </w:rPr>
                  <w:t>Basic, Single Scope</w:t>
                </w:r>
              </w:p>
            </w:tc>
            <w:tc>
              <w:tcPr>
                <w:tcW w:w="3240" w:type="dxa"/>
                <w:vAlign w:val="center"/>
              </w:tcPr>
              <w:p w14:paraId="749205F6" w14:textId="77777777" w:rsidR="006B6970" w:rsidRPr="00B636A2" w:rsidRDefault="00B636A2" w:rsidP="00B636A2">
                <w:pPr>
                  <w:pStyle w:val="Heading1"/>
                  <w:numPr>
                    <w:ilvl w:val="0"/>
                    <w:numId w:val="0"/>
                  </w:numPr>
                  <w:outlineLvl w:val="0"/>
                  <w:rPr>
                    <w:b w:val="0"/>
                    <w:sz w:val="22"/>
                    <w:szCs w:val="22"/>
                  </w:rPr>
                </w:pPr>
                <w:r w:rsidRPr="00B636A2">
                  <w:rPr>
                    <w:b w:val="0"/>
                    <w:sz w:val="22"/>
                    <w:szCs w:val="22"/>
                  </w:rPr>
                  <w:t>SSHR; and OSHA 10-hr. Construction (current to 5 years)</w:t>
                </w:r>
              </w:p>
            </w:tc>
          </w:tr>
          <w:tr w:rsidR="006B6970" w14:paraId="3A207516" w14:textId="77777777" w:rsidTr="00F354A7">
            <w:tc>
              <w:tcPr>
                <w:tcW w:w="1353" w:type="dxa"/>
                <w:vAlign w:val="center"/>
              </w:tcPr>
              <w:p w14:paraId="7361DD67" w14:textId="77777777" w:rsidR="006B6970" w:rsidRPr="00B636A2" w:rsidRDefault="006B6970" w:rsidP="00B636A2">
                <w:pPr>
                  <w:pStyle w:val="Heading1"/>
                  <w:numPr>
                    <w:ilvl w:val="0"/>
                    <w:numId w:val="0"/>
                  </w:numPr>
                  <w:outlineLvl w:val="0"/>
                  <w:rPr>
                    <w:b w:val="0"/>
                    <w:sz w:val="22"/>
                    <w:szCs w:val="22"/>
                  </w:rPr>
                </w:pPr>
                <w:r w:rsidRPr="00B636A2">
                  <w:rPr>
                    <w:b w:val="0"/>
                    <w:sz w:val="22"/>
                    <w:szCs w:val="22"/>
                  </w:rPr>
                  <w:t>Construction</w:t>
                </w:r>
              </w:p>
            </w:tc>
            <w:tc>
              <w:tcPr>
                <w:tcW w:w="1084" w:type="dxa"/>
                <w:vAlign w:val="center"/>
              </w:tcPr>
              <w:p w14:paraId="0C77ADC2" w14:textId="4DC7EB9A" w:rsidR="006B6970" w:rsidRPr="00B636A2" w:rsidRDefault="006B6970" w:rsidP="00B636A2">
                <w:pPr>
                  <w:pStyle w:val="Heading1"/>
                  <w:numPr>
                    <w:ilvl w:val="0"/>
                    <w:numId w:val="0"/>
                  </w:numPr>
                  <w:outlineLvl w:val="0"/>
                  <w:rPr>
                    <w:b w:val="0"/>
                    <w:sz w:val="22"/>
                    <w:szCs w:val="22"/>
                  </w:rPr>
                </w:pPr>
                <w:r w:rsidRPr="00B636A2">
                  <w:rPr>
                    <w:b w:val="0"/>
                    <w:sz w:val="22"/>
                    <w:szCs w:val="22"/>
                  </w:rPr>
                  <w:t>Level 5</w:t>
                </w:r>
              </w:p>
            </w:tc>
            <w:tc>
              <w:tcPr>
                <w:tcW w:w="2428" w:type="dxa"/>
                <w:vAlign w:val="center"/>
              </w:tcPr>
              <w:p w14:paraId="6651B055" w14:textId="77777777" w:rsidR="006B6970" w:rsidRPr="00B636A2" w:rsidRDefault="00B636A2" w:rsidP="00B636A2">
                <w:pPr>
                  <w:pStyle w:val="Heading1"/>
                  <w:numPr>
                    <w:ilvl w:val="0"/>
                    <w:numId w:val="0"/>
                  </w:numPr>
                  <w:outlineLvl w:val="0"/>
                  <w:rPr>
                    <w:b w:val="0"/>
                    <w:sz w:val="22"/>
                    <w:szCs w:val="22"/>
                  </w:rPr>
                </w:pPr>
                <w:r w:rsidRPr="00B636A2">
                  <w:rPr>
                    <w:b w:val="0"/>
                    <w:sz w:val="22"/>
                    <w:szCs w:val="22"/>
                  </w:rPr>
                  <w:t>Basic, Multi-Scope</w:t>
                </w:r>
              </w:p>
            </w:tc>
            <w:tc>
              <w:tcPr>
                <w:tcW w:w="3240" w:type="dxa"/>
                <w:vAlign w:val="center"/>
              </w:tcPr>
              <w:p w14:paraId="66E6AA4F" w14:textId="77777777" w:rsidR="006B6970" w:rsidRPr="00B636A2" w:rsidRDefault="00B636A2" w:rsidP="00B636A2">
                <w:pPr>
                  <w:pStyle w:val="Heading1"/>
                  <w:numPr>
                    <w:ilvl w:val="0"/>
                    <w:numId w:val="0"/>
                  </w:numPr>
                  <w:outlineLvl w:val="0"/>
                  <w:rPr>
                    <w:b w:val="0"/>
                    <w:sz w:val="22"/>
                    <w:szCs w:val="22"/>
                  </w:rPr>
                </w:pPr>
                <w:r w:rsidRPr="00B636A2">
                  <w:rPr>
                    <w:b w:val="0"/>
                    <w:sz w:val="22"/>
                    <w:szCs w:val="22"/>
                  </w:rPr>
                  <w:t xml:space="preserve">SSHR; and OSHA 10-hr. Construction (current to 5 years) </w:t>
                </w:r>
              </w:p>
            </w:tc>
          </w:tr>
          <w:tr w:rsidR="006B6970" w14:paraId="02E43996" w14:textId="77777777" w:rsidTr="00F354A7">
            <w:tc>
              <w:tcPr>
                <w:tcW w:w="1353" w:type="dxa"/>
                <w:vAlign w:val="center"/>
              </w:tcPr>
              <w:p w14:paraId="0A38A569" w14:textId="77777777" w:rsidR="006B6970" w:rsidRPr="00B636A2" w:rsidRDefault="006B6970" w:rsidP="00B636A2">
                <w:pPr>
                  <w:pStyle w:val="Heading1"/>
                  <w:numPr>
                    <w:ilvl w:val="0"/>
                    <w:numId w:val="0"/>
                  </w:numPr>
                  <w:outlineLvl w:val="0"/>
                  <w:rPr>
                    <w:b w:val="0"/>
                    <w:sz w:val="22"/>
                    <w:szCs w:val="22"/>
                  </w:rPr>
                </w:pPr>
                <w:r w:rsidRPr="00B636A2">
                  <w:rPr>
                    <w:b w:val="0"/>
                    <w:sz w:val="22"/>
                    <w:szCs w:val="22"/>
                  </w:rPr>
                  <w:t>Construction</w:t>
                </w:r>
              </w:p>
            </w:tc>
            <w:tc>
              <w:tcPr>
                <w:tcW w:w="1084" w:type="dxa"/>
                <w:vAlign w:val="center"/>
              </w:tcPr>
              <w:p w14:paraId="3A2E6D82" w14:textId="09A64632" w:rsidR="006B6970" w:rsidRPr="00B636A2" w:rsidRDefault="006B6970" w:rsidP="00B636A2">
                <w:pPr>
                  <w:pStyle w:val="Heading1"/>
                  <w:numPr>
                    <w:ilvl w:val="0"/>
                    <w:numId w:val="0"/>
                  </w:numPr>
                  <w:outlineLvl w:val="0"/>
                  <w:rPr>
                    <w:b w:val="0"/>
                    <w:sz w:val="22"/>
                    <w:szCs w:val="22"/>
                  </w:rPr>
                </w:pPr>
                <w:r w:rsidRPr="00B636A2">
                  <w:rPr>
                    <w:b w:val="0"/>
                    <w:sz w:val="22"/>
                    <w:szCs w:val="22"/>
                  </w:rPr>
                  <w:t>Level 6</w:t>
                </w:r>
              </w:p>
            </w:tc>
            <w:tc>
              <w:tcPr>
                <w:tcW w:w="2428" w:type="dxa"/>
                <w:vAlign w:val="center"/>
              </w:tcPr>
              <w:p w14:paraId="222BEF31" w14:textId="77777777" w:rsidR="006B6970" w:rsidRPr="00B636A2" w:rsidRDefault="00B636A2" w:rsidP="00B636A2">
                <w:pPr>
                  <w:pStyle w:val="Heading1"/>
                  <w:numPr>
                    <w:ilvl w:val="0"/>
                    <w:numId w:val="0"/>
                  </w:numPr>
                  <w:outlineLvl w:val="0"/>
                  <w:rPr>
                    <w:b w:val="0"/>
                    <w:sz w:val="22"/>
                    <w:szCs w:val="22"/>
                  </w:rPr>
                </w:pPr>
                <w:r w:rsidRPr="00B636A2">
                  <w:rPr>
                    <w:b w:val="0"/>
                    <w:sz w:val="22"/>
                    <w:szCs w:val="22"/>
                  </w:rPr>
                  <w:t>Large, Complex</w:t>
                </w:r>
              </w:p>
            </w:tc>
            <w:tc>
              <w:tcPr>
                <w:tcW w:w="3240" w:type="dxa"/>
                <w:vAlign w:val="center"/>
              </w:tcPr>
              <w:p w14:paraId="0A83F1E9" w14:textId="77777777" w:rsidR="006B6970" w:rsidRPr="00B636A2" w:rsidRDefault="00B636A2" w:rsidP="00B636A2">
                <w:pPr>
                  <w:pStyle w:val="Heading1"/>
                  <w:numPr>
                    <w:ilvl w:val="0"/>
                    <w:numId w:val="0"/>
                  </w:numPr>
                  <w:outlineLvl w:val="0"/>
                  <w:rPr>
                    <w:b w:val="0"/>
                    <w:sz w:val="22"/>
                    <w:szCs w:val="22"/>
                  </w:rPr>
                </w:pPr>
                <w:r w:rsidRPr="00B636A2">
                  <w:rPr>
                    <w:b w:val="0"/>
                    <w:sz w:val="22"/>
                    <w:szCs w:val="22"/>
                  </w:rPr>
                  <w:t>Full-Time SSHR; and OSHA 30-hr. Construction (current to 5 years)</w:t>
                </w:r>
              </w:p>
            </w:tc>
          </w:tr>
        </w:tbl>
        <w:p w14:paraId="0881DCFA" w14:textId="77777777" w:rsidR="006B6970" w:rsidRDefault="006B6970" w:rsidP="006C3C0C">
          <w:pPr>
            <w:pStyle w:val="Heading1"/>
            <w:numPr>
              <w:ilvl w:val="0"/>
              <w:numId w:val="0"/>
            </w:numPr>
            <w:rPr>
              <w:b w:val="0"/>
            </w:rPr>
          </w:pPr>
        </w:p>
        <w:p w14:paraId="7907201C" w14:textId="77777777" w:rsidR="007D23FD" w:rsidRPr="00645122" w:rsidRDefault="007D23FD" w:rsidP="007D23FD">
          <w:pPr>
            <w:pStyle w:val="Heading1"/>
            <w:numPr>
              <w:ilvl w:val="0"/>
              <w:numId w:val="9"/>
            </w:numPr>
            <w:rPr>
              <w:b w:val="0"/>
            </w:rPr>
          </w:pPr>
          <w:r w:rsidRPr="00645122">
            <w:rPr>
              <w:b w:val="0"/>
            </w:rPr>
            <w:t>Other SSHR requirements:</w:t>
          </w:r>
        </w:p>
        <w:p w14:paraId="2167D956" w14:textId="77777777" w:rsidR="007D23FD" w:rsidRPr="00645122" w:rsidRDefault="007D23FD" w:rsidP="007D23FD">
          <w:pPr>
            <w:pStyle w:val="Heading1"/>
            <w:numPr>
              <w:ilvl w:val="0"/>
              <w:numId w:val="0"/>
            </w:numPr>
            <w:ind w:left="1620"/>
            <w:rPr>
              <w:b w:val="0"/>
            </w:rPr>
          </w:pPr>
          <w:r w:rsidRPr="00645122">
            <w:t xml:space="preserve">        1. </w:t>
          </w:r>
          <w:r w:rsidRPr="00645122">
            <w:rPr>
              <w:b w:val="0"/>
            </w:rPr>
            <w:t>The designated Site Safety and Health Representative shall make frequent and regular inspections of the construction worksite to identify and correct any instances of noncompliance with project safety and health requirements. These inspections shall detect and/or verify correction of hazardous conditions or hazardous work that impacts the Subcontractor and lower-tier Subcontractor employees.  The inspections and corrective actions shall be documented in writing. Submit these reports to the TR weekly.</w:t>
          </w:r>
        </w:p>
        <w:p w14:paraId="280976A9" w14:textId="77777777" w:rsidR="007D23FD" w:rsidRPr="00645122" w:rsidRDefault="007D23FD" w:rsidP="007D23FD">
          <w:pPr>
            <w:ind w:left="1620" w:firstLine="108"/>
            <w:rPr>
              <w:rFonts w:ascii="Times New Roman" w:hAnsi="Times New Roman"/>
            </w:rPr>
          </w:pPr>
          <w:r w:rsidRPr="00645122">
            <w:rPr>
              <w:rFonts w:ascii="Times New Roman" w:hAnsi="Times New Roman"/>
              <w:b/>
            </w:rPr>
            <w:t xml:space="preserve">      2</w:t>
          </w:r>
          <w:r w:rsidRPr="00645122">
            <w:rPr>
              <w:rFonts w:ascii="Times New Roman" w:hAnsi="Times New Roman"/>
            </w:rPr>
            <w:t>. No work shall be performed when the designated Site Safety and Health Representative or his designee is not present on the construction worksite.  Any approved designee shall meet the same requirements as the Site Safety and Health Representative.</w:t>
          </w:r>
        </w:p>
        <w:p w14:paraId="0E19F0A3" w14:textId="77777777" w:rsidR="007D23FD" w:rsidRPr="00645122" w:rsidRDefault="007D23FD" w:rsidP="007D23FD">
          <w:pPr>
            <w:ind w:left="1620" w:firstLine="108"/>
            <w:rPr>
              <w:rFonts w:ascii="Times New Roman" w:hAnsi="Times New Roman"/>
            </w:rPr>
          </w:pPr>
          <w:r w:rsidRPr="00645122">
            <w:rPr>
              <w:rFonts w:ascii="Times New Roman" w:hAnsi="Times New Roman"/>
              <w:b/>
            </w:rPr>
            <w:tab/>
            <w:t xml:space="preserve">      3</w:t>
          </w:r>
          <w:r w:rsidRPr="00645122">
            <w:rPr>
              <w:rFonts w:ascii="Times New Roman" w:hAnsi="Times New Roman"/>
            </w:rPr>
            <w:t>. If the safety and health representative does not have expertise/experience in a particular hazard, the subcontractor shall provide such expertise readily available.</w:t>
          </w:r>
        </w:p>
        <w:p w14:paraId="14315C62" w14:textId="77777777" w:rsidR="007D23FD" w:rsidRPr="00645122" w:rsidRDefault="007D23FD" w:rsidP="007D23FD">
          <w:pPr>
            <w:ind w:left="1728"/>
            <w:rPr>
              <w:rFonts w:ascii="Times New Roman" w:hAnsi="Times New Roman"/>
            </w:rPr>
          </w:pPr>
          <w:r w:rsidRPr="00645122">
            <w:rPr>
              <w:rFonts w:ascii="Times New Roman" w:hAnsi="Times New Roman"/>
              <w:b/>
            </w:rPr>
            <w:t xml:space="preserve">     4</w:t>
          </w:r>
          <w:r w:rsidRPr="00645122">
            <w:rPr>
              <w:rFonts w:ascii="Times New Roman" w:hAnsi="Times New Roman"/>
            </w:rPr>
            <w:t>. Site Safety and Health Representative Duties include serving as contractor’s coordinator for contractor personal registration and training verification.</w:t>
          </w:r>
        </w:p>
        <w:p w14:paraId="44B1D3CC" w14:textId="77777777" w:rsidR="007D23FD" w:rsidRPr="00645122" w:rsidRDefault="007D23FD" w:rsidP="007D23FD">
          <w:pPr>
            <w:ind w:left="1728"/>
            <w:rPr>
              <w:rFonts w:ascii="Times New Roman" w:hAnsi="Times New Roman"/>
            </w:rPr>
          </w:pPr>
          <w:r w:rsidRPr="00645122">
            <w:rPr>
              <w:rFonts w:ascii="Times New Roman" w:hAnsi="Times New Roman"/>
              <w:b/>
            </w:rPr>
            <w:t xml:space="preserve">     5</w:t>
          </w:r>
          <w:r w:rsidRPr="00645122">
            <w:rPr>
              <w:rFonts w:ascii="Times New Roman" w:hAnsi="Times New Roman"/>
            </w:rPr>
            <w:t>. SSHR or the subcontractor’s AHA preparer, shall walkdown each project with the TR to develop the AHA Checklist prior to submitting the AHA, the AHA Checklist, and Site-Specific Safety Plan.</w:t>
          </w:r>
        </w:p>
        <w:p w14:paraId="75171BC9" w14:textId="77777777" w:rsidR="007D23FD" w:rsidRPr="00645122" w:rsidRDefault="007D23FD" w:rsidP="007D23FD">
          <w:pPr>
            <w:rPr>
              <w:rFonts w:ascii="Times New Roman" w:hAnsi="Times New Roman"/>
            </w:rPr>
          </w:pPr>
        </w:p>
        <w:p w14:paraId="1291F6B1" w14:textId="77777777" w:rsidR="007D23FD" w:rsidRDefault="007D23FD" w:rsidP="00B96FA6">
          <w:pPr>
            <w:pStyle w:val="Heading1"/>
            <w:numPr>
              <w:ilvl w:val="2"/>
              <w:numId w:val="1"/>
            </w:numPr>
            <w:rPr>
              <w:b w:val="0"/>
            </w:rPr>
          </w:pPr>
          <w:r w:rsidRPr="00645122">
            <w:rPr>
              <w:b w:val="0"/>
            </w:rPr>
            <w:t>SITE-SPECIFIC SAFETY PLAN</w:t>
          </w:r>
        </w:p>
        <w:p w14:paraId="04B1A3C5" w14:textId="77777777" w:rsidR="004E096F" w:rsidRPr="004E096F" w:rsidRDefault="004E096F" w:rsidP="004E096F"/>
        <w:p w14:paraId="2DE46A46" w14:textId="77777777" w:rsidR="00AE4E58" w:rsidRPr="00645122" w:rsidRDefault="00AE4E58" w:rsidP="00AE4E58">
          <w:pPr>
            <w:pStyle w:val="Heading1"/>
            <w:numPr>
              <w:ilvl w:val="0"/>
              <w:numId w:val="10"/>
            </w:numPr>
            <w:rPr>
              <w:b w:val="0"/>
            </w:rPr>
          </w:pPr>
          <w:r w:rsidRPr="00645122">
            <w:rPr>
              <w:b w:val="0"/>
            </w:rPr>
            <w:t>In accordance with 10 CFR 851 the Subcontractor shall submit a written project Site-specific Safety Plan encompassing all pertinent aspects of the Subcontractor’s Safety Program and addressing how the requirements of this specification section will be implemented.  The safety program shall encompass the work of any and all lower tier subcontractors involved in activities under this Subcontract, and it shall include the Subcontractor’s methods to enforce the elements of the Safety Program for all personnel on the construction worksite.</w:t>
          </w:r>
          <w:r w:rsidRPr="00645122">
            <w:t xml:space="preserve">        </w:t>
          </w:r>
        </w:p>
        <w:p w14:paraId="2ECDD1A1" w14:textId="77777777" w:rsidR="00AE4E58" w:rsidRPr="00645122" w:rsidRDefault="00AE4E58" w:rsidP="00AE4E58">
          <w:pPr>
            <w:pStyle w:val="Heading1"/>
            <w:numPr>
              <w:ilvl w:val="0"/>
              <w:numId w:val="0"/>
            </w:numPr>
            <w:ind w:left="1620"/>
            <w:rPr>
              <w:b w:val="0"/>
            </w:rPr>
          </w:pPr>
          <w:r w:rsidRPr="00645122">
            <w:t xml:space="preserve">        1. </w:t>
          </w:r>
          <w:r w:rsidRPr="00645122">
            <w:rPr>
              <w:b w:val="0"/>
            </w:rPr>
            <w:t>Time for Submissions: Within twenty-one (21) calendar days after receipt of the subcontract award.</w:t>
          </w:r>
        </w:p>
        <w:p w14:paraId="28EFCAEE" w14:textId="77777777" w:rsidR="00AE4E58" w:rsidRPr="00645122" w:rsidRDefault="00AE4E58" w:rsidP="00AE4E58">
          <w:pPr>
            <w:ind w:left="1620" w:firstLine="108"/>
            <w:rPr>
              <w:rFonts w:ascii="Times New Roman" w:hAnsi="Times New Roman"/>
            </w:rPr>
          </w:pPr>
          <w:r w:rsidRPr="00645122">
            <w:rPr>
              <w:rFonts w:ascii="Times New Roman" w:hAnsi="Times New Roman"/>
              <w:b/>
            </w:rPr>
            <w:t xml:space="preserve">      2</w:t>
          </w:r>
          <w:r w:rsidRPr="00645122">
            <w:rPr>
              <w:rFonts w:ascii="Times New Roman" w:hAnsi="Times New Roman"/>
            </w:rPr>
            <w:t>. Work at the construction worksite shall not commence until the Subcontractor’s Safety Plan has been approved by the TR.</w:t>
          </w:r>
        </w:p>
        <w:p w14:paraId="1248E435" w14:textId="77777777" w:rsidR="00AE4E58" w:rsidRPr="00645122" w:rsidRDefault="00AE4E58" w:rsidP="00AE4E58">
          <w:pPr>
            <w:ind w:left="1620" w:firstLine="108"/>
            <w:rPr>
              <w:rFonts w:ascii="Times New Roman" w:hAnsi="Times New Roman"/>
            </w:rPr>
          </w:pPr>
          <w:r w:rsidRPr="00645122">
            <w:rPr>
              <w:rFonts w:ascii="Times New Roman" w:hAnsi="Times New Roman"/>
              <w:b/>
            </w:rPr>
            <w:tab/>
            <w:t xml:space="preserve">      3</w:t>
          </w:r>
          <w:r w:rsidRPr="00645122">
            <w:rPr>
              <w:rFonts w:ascii="Times New Roman" w:hAnsi="Times New Roman"/>
            </w:rPr>
            <w:t xml:space="preserve">. Preliminary Safety Plan Meeting:  The TR and JLab ES&amp;H professionals will meet with the Subcontractor to discuss the elements of the </w:t>
          </w:r>
          <w:r w:rsidRPr="00645122">
            <w:rPr>
              <w:rFonts w:ascii="Times New Roman" w:hAnsi="Times New Roman"/>
            </w:rPr>
            <w:lastRenderedPageBreak/>
            <w:t>Subcontractor’s Safety Program and the requirements of this section.  To maximize the efficiency of the meeting, it is recommended that the Subcontractor have a draft of his Site-Specific Safety Plan.</w:t>
          </w:r>
        </w:p>
        <w:p w14:paraId="11676D45" w14:textId="77777777" w:rsidR="00AE4E58" w:rsidRDefault="00AE4E58" w:rsidP="00AE4E58">
          <w:pPr>
            <w:pStyle w:val="ListParagraph"/>
            <w:numPr>
              <w:ilvl w:val="0"/>
              <w:numId w:val="10"/>
            </w:numPr>
            <w:jc w:val="left"/>
            <w:rPr>
              <w:rFonts w:ascii="Times New Roman" w:hAnsi="Times New Roman"/>
              <w:b w:val="0"/>
            </w:rPr>
          </w:pPr>
          <w:r w:rsidRPr="00645122">
            <w:rPr>
              <w:rFonts w:ascii="Times New Roman" w:hAnsi="Times New Roman"/>
              <w:b w:val="0"/>
            </w:rPr>
            <w:t>The Subcontractor’s Site-Specific Safety Plan shall require the following, at a minimum:</w:t>
          </w:r>
        </w:p>
        <w:p w14:paraId="47D7A364" w14:textId="77777777" w:rsidR="006C3C0C" w:rsidRDefault="006C3C0C" w:rsidP="006C3C0C">
          <w:pPr>
            <w:pStyle w:val="ListParagraph"/>
            <w:ind w:left="1620"/>
            <w:jc w:val="left"/>
            <w:rPr>
              <w:rFonts w:ascii="Times New Roman" w:hAnsi="Times New Roman"/>
              <w:b w:val="0"/>
            </w:rPr>
          </w:pPr>
        </w:p>
        <w:tbl>
          <w:tblPr>
            <w:tblStyle w:val="TableGrid"/>
            <w:tblW w:w="8283" w:type="dxa"/>
            <w:tblInd w:w="1162" w:type="dxa"/>
            <w:tblBorders>
              <w:insideV w:val="none" w:sz="0" w:space="0" w:color="auto"/>
            </w:tblBorders>
            <w:tblLayout w:type="fixed"/>
            <w:tblLook w:val="04A0" w:firstRow="1" w:lastRow="0" w:firstColumn="1" w:lastColumn="0" w:noHBand="0" w:noVBand="1"/>
          </w:tblPr>
          <w:tblGrid>
            <w:gridCol w:w="1353"/>
            <w:gridCol w:w="1085"/>
            <w:gridCol w:w="2340"/>
            <w:gridCol w:w="3505"/>
          </w:tblGrid>
          <w:tr w:rsidR="006C3C0C" w14:paraId="1EC5EAF4" w14:textId="77777777" w:rsidTr="00D23B44">
            <w:tc>
              <w:tcPr>
                <w:tcW w:w="1353" w:type="dxa"/>
                <w:vAlign w:val="center"/>
              </w:tcPr>
              <w:p w14:paraId="36A41D6D" w14:textId="77777777" w:rsidR="006C3C0C" w:rsidRPr="00B636A2" w:rsidRDefault="006C3C0C" w:rsidP="00A03596">
                <w:pPr>
                  <w:pStyle w:val="Heading1"/>
                  <w:numPr>
                    <w:ilvl w:val="0"/>
                    <w:numId w:val="0"/>
                  </w:numPr>
                  <w:jc w:val="center"/>
                  <w:outlineLvl w:val="0"/>
                  <w:rPr>
                    <w:sz w:val="22"/>
                    <w:szCs w:val="22"/>
                  </w:rPr>
                </w:pPr>
                <w:r w:rsidRPr="00B636A2">
                  <w:rPr>
                    <w:sz w:val="22"/>
                    <w:szCs w:val="22"/>
                  </w:rPr>
                  <w:t>Type</w:t>
                </w:r>
              </w:p>
            </w:tc>
            <w:tc>
              <w:tcPr>
                <w:tcW w:w="1085" w:type="dxa"/>
                <w:vAlign w:val="center"/>
              </w:tcPr>
              <w:p w14:paraId="5109C03A" w14:textId="77777777" w:rsidR="006C3C0C" w:rsidRPr="00B636A2" w:rsidRDefault="006C3C0C" w:rsidP="00A03596">
                <w:pPr>
                  <w:pStyle w:val="Heading1"/>
                  <w:numPr>
                    <w:ilvl w:val="0"/>
                    <w:numId w:val="0"/>
                  </w:numPr>
                  <w:jc w:val="center"/>
                  <w:outlineLvl w:val="0"/>
                  <w:rPr>
                    <w:sz w:val="22"/>
                    <w:szCs w:val="22"/>
                  </w:rPr>
                </w:pPr>
                <w:r w:rsidRPr="00B636A2">
                  <w:rPr>
                    <w:sz w:val="22"/>
                    <w:szCs w:val="22"/>
                  </w:rPr>
                  <w:t>Category</w:t>
                </w:r>
              </w:p>
            </w:tc>
            <w:tc>
              <w:tcPr>
                <w:tcW w:w="2340" w:type="dxa"/>
                <w:vAlign w:val="center"/>
              </w:tcPr>
              <w:p w14:paraId="7E2064E8" w14:textId="77777777" w:rsidR="006C3C0C" w:rsidRPr="00B636A2" w:rsidRDefault="006C3C0C" w:rsidP="00A03596">
                <w:pPr>
                  <w:pStyle w:val="Heading1"/>
                  <w:numPr>
                    <w:ilvl w:val="0"/>
                    <w:numId w:val="0"/>
                  </w:numPr>
                  <w:jc w:val="center"/>
                  <w:outlineLvl w:val="0"/>
                  <w:rPr>
                    <w:sz w:val="22"/>
                    <w:szCs w:val="22"/>
                  </w:rPr>
                </w:pPr>
                <w:r w:rsidRPr="00B636A2">
                  <w:rPr>
                    <w:sz w:val="22"/>
                    <w:szCs w:val="22"/>
                  </w:rPr>
                  <w:t>Description</w:t>
                </w:r>
              </w:p>
            </w:tc>
            <w:tc>
              <w:tcPr>
                <w:tcW w:w="3505" w:type="dxa"/>
                <w:vAlign w:val="center"/>
              </w:tcPr>
              <w:p w14:paraId="3BCC1171" w14:textId="77777777" w:rsidR="006C3C0C" w:rsidRPr="00B636A2" w:rsidRDefault="006C3C0C" w:rsidP="00A03596">
                <w:pPr>
                  <w:pStyle w:val="Heading1"/>
                  <w:numPr>
                    <w:ilvl w:val="0"/>
                    <w:numId w:val="0"/>
                  </w:numPr>
                  <w:jc w:val="center"/>
                  <w:outlineLvl w:val="0"/>
                  <w:rPr>
                    <w:sz w:val="22"/>
                    <w:szCs w:val="22"/>
                  </w:rPr>
                </w:pPr>
                <w:r w:rsidRPr="00B636A2">
                  <w:rPr>
                    <w:sz w:val="22"/>
                    <w:szCs w:val="22"/>
                  </w:rPr>
                  <w:t>Minimum SSHR &amp; OSHA 30 Construction Requirements</w:t>
                </w:r>
              </w:p>
            </w:tc>
          </w:tr>
          <w:tr w:rsidR="006C3C0C" w14:paraId="75D9E0BD" w14:textId="77777777" w:rsidTr="00D23B44">
            <w:tc>
              <w:tcPr>
                <w:tcW w:w="1353" w:type="dxa"/>
                <w:vAlign w:val="center"/>
              </w:tcPr>
              <w:p w14:paraId="29D35062"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Service</w:t>
                </w:r>
              </w:p>
            </w:tc>
            <w:tc>
              <w:tcPr>
                <w:tcW w:w="1085" w:type="dxa"/>
                <w:vAlign w:val="center"/>
              </w:tcPr>
              <w:p w14:paraId="2ABF8CDB"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 xml:space="preserve">Level </w:t>
                </w:r>
                <w:r>
                  <w:rPr>
                    <w:b w:val="0"/>
                    <w:sz w:val="22"/>
                    <w:szCs w:val="22"/>
                  </w:rPr>
                  <w:t>0</w:t>
                </w:r>
              </w:p>
            </w:tc>
            <w:tc>
              <w:tcPr>
                <w:tcW w:w="2340" w:type="dxa"/>
                <w:vAlign w:val="center"/>
              </w:tcPr>
              <w:p w14:paraId="118B6B74"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Basic, Single Scope</w:t>
                </w:r>
              </w:p>
            </w:tc>
            <w:tc>
              <w:tcPr>
                <w:tcW w:w="3505" w:type="dxa"/>
                <w:vAlign w:val="center"/>
              </w:tcPr>
              <w:p w14:paraId="2CA5F5F7" w14:textId="77777777" w:rsidR="006C3C0C" w:rsidRPr="00B636A2" w:rsidRDefault="006C3C0C" w:rsidP="006C3C0C">
                <w:pPr>
                  <w:pStyle w:val="Heading1"/>
                  <w:numPr>
                    <w:ilvl w:val="0"/>
                    <w:numId w:val="0"/>
                  </w:numPr>
                  <w:outlineLvl w:val="0"/>
                  <w:rPr>
                    <w:b w:val="0"/>
                    <w:sz w:val="22"/>
                    <w:szCs w:val="22"/>
                  </w:rPr>
                </w:pPr>
                <w:r>
                  <w:rPr>
                    <w:b w:val="0"/>
                    <w:sz w:val="22"/>
                    <w:szCs w:val="22"/>
                  </w:rPr>
                  <w:t xml:space="preserve">None, </w:t>
                </w:r>
                <w:r w:rsidRPr="00B636A2">
                  <w:rPr>
                    <w:b w:val="0"/>
                    <w:sz w:val="22"/>
                    <w:szCs w:val="22"/>
                  </w:rPr>
                  <w:t>100% Escort</w:t>
                </w:r>
              </w:p>
            </w:tc>
          </w:tr>
          <w:tr w:rsidR="006C3C0C" w14:paraId="07A01EAA" w14:textId="77777777" w:rsidTr="00D23B44">
            <w:tc>
              <w:tcPr>
                <w:tcW w:w="1353" w:type="dxa"/>
                <w:vAlign w:val="center"/>
              </w:tcPr>
              <w:p w14:paraId="428FB4F6"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Service</w:t>
                </w:r>
              </w:p>
            </w:tc>
            <w:tc>
              <w:tcPr>
                <w:tcW w:w="1085" w:type="dxa"/>
                <w:vAlign w:val="center"/>
              </w:tcPr>
              <w:p w14:paraId="1E1E166A"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Level 1</w:t>
                </w:r>
              </w:p>
            </w:tc>
            <w:tc>
              <w:tcPr>
                <w:tcW w:w="2340" w:type="dxa"/>
                <w:vAlign w:val="center"/>
              </w:tcPr>
              <w:p w14:paraId="034E9A35"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Basic, Single Scope</w:t>
                </w:r>
              </w:p>
            </w:tc>
            <w:tc>
              <w:tcPr>
                <w:tcW w:w="3505" w:type="dxa"/>
                <w:vAlign w:val="center"/>
              </w:tcPr>
              <w:p w14:paraId="797E917B" w14:textId="77777777" w:rsidR="006C3C0C" w:rsidRPr="00B636A2" w:rsidRDefault="006C3C0C" w:rsidP="006C3C0C">
                <w:pPr>
                  <w:pStyle w:val="Heading1"/>
                  <w:numPr>
                    <w:ilvl w:val="0"/>
                    <w:numId w:val="0"/>
                  </w:numPr>
                  <w:outlineLvl w:val="0"/>
                  <w:rPr>
                    <w:b w:val="0"/>
                    <w:sz w:val="22"/>
                    <w:szCs w:val="22"/>
                  </w:rPr>
                </w:pPr>
                <w:r>
                  <w:rPr>
                    <w:b w:val="0"/>
                    <w:sz w:val="22"/>
                    <w:szCs w:val="22"/>
                  </w:rPr>
                  <w:t>AHA</w:t>
                </w:r>
              </w:p>
            </w:tc>
          </w:tr>
          <w:tr w:rsidR="006C3C0C" w14:paraId="08A5435A" w14:textId="77777777" w:rsidTr="00D23B44">
            <w:tc>
              <w:tcPr>
                <w:tcW w:w="1353" w:type="dxa"/>
                <w:vAlign w:val="center"/>
              </w:tcPr>
              <w:p w14:paraId="24C5176E"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Service</w:t>
                </w:r>
              </w:p>
            </w:tc>
            <w:tc>
              <w:tcPr>
                <w:tcW w:w="1085" w:type="dxa"/>
                <w:vAlign w:val="center"/>
              </w:tcPr>
              <w:p w14:paraId="3820AF3A"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Level 2</w:t>
                </w:r>
              </w:p>
            </w:tc>
            <w:tc>
              <w:tcPr>
                <w:tcW w:w="2340" w:type="dxa"/>
                <w:vAlign w:val="center"/>
              </w:tcPr>
              <w:p w14:paraId="58EF1CDC"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Low Risk, Multi-Scope</w:t>
                </w:r>
              </w:p>
            </w:tc>
            <w:tc>
              <w:tcPr>
                <w:tcW w:w="3505" w:type="dxa"/>
                <w:vAlign w:val="center"/>
              </w:tcPr>
              <w:p w14:paraId="68330720" w14:textId="77777777" w:rsidR="006C3C0C" w:rsidRPr="00B636A2" w:rsidRDefault="006C3C0C" w:rsidP="006C3C0C">
                <w:pPr>
                  <w:pStyle w:val="Heading1"/>
                  <w:numPr>
                    <w:ilvl w:val="0"/>
                    <w:numId w:val="0"/>
                  </w:numPr>
                  <w:outlineLvl w:val="0"/>
                  <w:rPr>
                    <w:b w:val="0"/>
                    <w:sz w:val="22"/>
                    <w:szCs w:val="22"/>
                  </w:rPr>
                </w:pPr>
                <w:r>
                  <w:rPr>
                    <w:b w:val="0"/>
                    <w:sz w:val="22"/>
                    <w:szCs w:val="22"/>
                  </w:rPr>
                  <w:t>AHA</w:t>
                </w:r>
              </w:p>
            </w:tc>
          </w:tr>
          <w:tr w:rsidR="006C3C0C" w14:paraId="1A6D1399" w14:textId="77777777" w:rsidTr="00D23B44">
            <w:tc>
              <w:tcPr>
                <w:tcW w:w="1353" w:type="dxa"/>
                <w:vAlign w:val="center"/>
              </w:tcPr>
              <w:p w14:paraId="47157650"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Service</w:t>
                </w:r>
              </w:p>
            </w:tc>
            <w:tc>
              <w:tcPr>
                <w:tcW w:w="1085" w:type="dxa"/>
                <w:vAlign w:val="center"/>
              </w:tcPr>
              <w:p w14:paraId="1D68B1C2"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Level 3</w:t>
                </w:r>
              </w:p>
            </w:tc>
            <w:tc>
              <w:tcPr>
                <w:tcW w:w="2340" w:type="dxa"/>
                <w:vAlign w:val="center"/>
              </w:tcPr>
              <w:p w14:paraId="54781905"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High Risk, Complex</w:t>
                </w:r>
              </w:p>
            </w:tc>
            <w:tc>
              <w:tcPr>
                <w:tcW w:w="3505" w:type="dxa"/>
                <w:vAlign w:val="center"/>
              </w:tcPr>
              <w:p w14:paraId="1E64C1D7" w14:textId="77777777" w:rsidR="006C3C0C" w:rsidRPr="00B636A2" w:rsidRDefault="006C3C0C" w:rsidP="006C3C0C">
                <w:pPr>
                  <w:pStyle w:val="Heading1"/>
                  <w:numPr>
                    <w:ilvl w:val="0"/>
                    <w:numId w:val="0"/>
                  </w:numPr>
                  <w:outlineLvl w:val="0"/>
                  <w:rPr>
                    <w:b w:val="0"/>
                    <w:sz w:val="22"/>
                    <w:szCs w:val="22"/>
                  </w:rPr>
                </w:pPr>
                <w:r>
                  <w:rPr>
                    <w:b w:val="0"/>
                    <w:sz w:val="22"/>
                    <w:szCs w:val="22"/>
                  </w:rPr>
                  <w:t>AHA &amp; SSSP</w:t>
                </w:r>
              </w:p>
            </w:tc>
          </w:tr>
          <w:tr w:rsidR="006C3C0C" w14:paraId="2398BE58" w14:textId="77777777" w:rsidTr="00D23B44">
            <w:tc>
              <w:tcPr>
                <w:tcW w:w="1353" w:type="dxa"/>
                <w:vAlign w:val="center"/>
              </w:tcPr>
              <w:p w14:paraId="65959ACA"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Construction</w:t>
                </w:r>
              </w:p>
            </w:tc>
            <w:tc>
              <w:tcPr>
                <w:tcW w:w="1085" w:type="dxa"/>
                <w:vAlign w:val="center"/>
              </w:tcPr>
              <w:p w14:paraId="376018CA"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Level 4</w:t>
                </w:r>
              </w:p>
            </w:tc>
            <w:tc>
              <w:tcPr>
                <w:tcW w:w="2340" w:type="dxa"/>
                <w:vAlign w:val="center"/>
              </w:tcPr>
              <w:p w14:paraId="7CA3DC50"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Basic, Single Scope</w:t>
                </w:r>
              </w:p>
            </w:tc>
            <w:tc>
              <w:tcPr>
                <w:tcW w:w="3505" w:type="dxa"/>
                <w:vAlign w:val="center"/>
              </w:tcPr>
              <w:p w14:paraId="3547EE96" w14:textId="77777777" w:rsidR="006C3C0C" w:rsidRPr="00B636A2" w:rsidRDefault="006C3C0C" w:rsidP="006C3C0C">
                <w:pPr>
                  <w:pStyle w:val="Heading1"/>
                  <w:numPr>
                    <w:ilvl w:val="0"/>
                    <w:numId w:val="0"/>
                  </w:numPr>
                  <w:outlineLvl w:val="0"/>
                  <w:rPr>
                    <w:b w:val="0"/>
                    <w:sz w:val="22"/>
                    <w:szCs w:val="22"/>
                  </w:rPr>
                </w:pPr>
                <w:r>
                  <w:rPr>
                    <w:b w:val="0"/>
                    <w:sz w:val="22"/>
                    <w:szCs w:val="22"/>
                  </w:rPr>
                  <w:t>AHA</w:t>
                </w:r>
              </w:p>
            </w:tc>
          </w:tr>
          <w:tr w:rsidR="006C3C0C" w14:paraId="6141E0AA" w14:textId="77777777" w:rsidTr="00D23B44">
            <w:tc>
              <w:tcPr>
                <w:tcW w:w="1353" w:type="dxa"/>
                <w:shd w:val="clear" w:color="auto" w:fill="auto"/>
                <w:vAlign w:val="center"/>
              </w:tcPr>
              <w:p w14:paraId="35CB053E"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Construction</w:t>
                </w:r>
              </w:p>
            </w:tc>
            <w:tc>
              <w:tcPr>
                <w:tcW w:w="1085" w:type="dxa"/>
                <w:shd w:val="clear" w:color="auto" w:fill="auto"/>
                <w:vAlign w:val="center"/>
              </w:tcPr>
              <w:p w14:paraId="4894FC1B"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Level 5</w:t>
                </w:r>
              </w:p>
            </w:tc>
            <w:tc>
              <w:tcPr>
                <w:tcW w:w="2340" w:type="dxa"/>
                <w:shd w:val="clear" w:color="auto" w:fill="auto"/>
                <w:vAlign w:val="center"/>
              </w:tcPr>
              <w:p w14:paraId="169876D2"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Basic, Multi-Scope</w:t>
                </w:r>
              </w:p>
            </w:tc>
            <w:tc>
              <w:tcPr>
                <w:tcW w:w="3505" w:type="dxa"/>
                <w:shd w:val="clear" w:color="auto" w:fill="auto"/>
                <w:vAlign w:val="center"/>
              </w:tcPr>
              <w:p w14:paraId="7213160D" w14:textId="141E32E9" w:rsidR="006C3C0C" w:rsidRPr="00B636A2" w:rsidRDefault="006C3C0C" w:rsidP="006C3C0C">
                <w:pPr>
                  <w:pStyle w:val="Heading1"/>
                  <w:numPr>
                    <w:ilvl w:val="0"/>
                    <w:numId w:val="0"/>
                  </w:numPr>
                  <w:outlineLvl w:val="0"/>
                  <w:rPr>
                    <w:b w:val="0"/>
                    <w:sz w:val="22"/>
                    <w:szCs w:val="22"/>
                  </w:rPr>
                </w:pPr>
                <w:r>
                  <w:rPr>
                    <w:b w:val="0"/>
                    <w:sz w:val="22"/>
                    <w:szCs w:val="22"/>
                  </w:rPr>
                  <w:t>AHA &amp; SSSP (SSSP may be exempted if TR obtains approval from FML DSO</w:t>
                </w:r>
                <w:r w:rsidR="00D23B44">
                  <w:rPr>
                    <w:b w:val="0"/>
                    <w:sz w:val="22"/>
                    <w:szCs w:val="22"/>
                  </w:rPr>
                  <w:t>/Div. Safety Officer</w:t>
                </w:r>
                <w:r>
                  <w:rPr>
                    <w:b w:val="0"/>
                    <w:sz w:val="22"/>
                    <w:szCs w:val="22"/>
                  </w:rPr>
                  <w:t>)</w:t>
                </w:r>
                <w:r w:rsidRPr="00B636A2">
                  <w:rPr>
                    <w:b w:val="0"/>
                    <w:sz w:val="22"/>
                    <w:szCs w:val="22"/>
                  </w:rPr>
                  <w:t xml:space="preserve"> </w:t>
                </w:r>
              </w:p>
            </w:tc>
          </w:tr>
          <w:tr w:rsidR="006C3C0C" w14:paraId="70FF0474" w14:textId="77777777" w:rsidTr="00D23B44">
            <w:tc>
              <w:tcPr>
                <w:tcW w:w="1353" w:type="dxa"/>
                <w:vAlign w:val="center"/>
              </w:tcPr>
              <w:p w14:paraId="3754C1FC"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Construction</w:t>
                </w:r>
              </w:p>
            </w:tc>
            <w:tc>
              <w:tcPr>
                <w:tcW w:w="1085" w:type="dxa"/>
                <w:vAlign w:val="center"/>
              </w:tcPr>
              <w:p w14:paraId="49A2AD6C"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Level 6</w:t>
                </w:r>
              </w:p>
            </w:tc>
            <w:tc>
              <w:tcPr>
                <w:tcW w:w="2340" w:type="dxa"/>
                <w:vAlign w:val="center"/>
              </w:tcPr>
              <w:p w14:paraId="00E3F004" w14:textId="77777777" w:rsidR="006C3C0C" w:rsidRPr="00B636A2" w:rsidRDefault="006C3C0C" w:rsidP="006C3C0C">
                <w:pPr>
                  <w:pStyle w:val="Heading1"/>
                  <w:numPr>
                    <w:ilvl w:val="0"/>
                    <w:numId w:val="0"/>
                  </w:numPr>
                  <w:outlineLvl w:val="0"/>
                  <w:rPr>
                    <w:b w:val="0"/>
                    <w:sz w:val="22"/>
                    <w:szCs w:val="22"/>
                  </w:rPr>
                </w:pPr>
                <w:r w:rsidRPr="00B636A2">
                  <w:rPr>
                    <w:b w:val="0"/>
                    <w:sz w:val="22"/>
                    <w:szCs w:val="22"/>
                  </w:rPr>
                  <w:t>Large, Complex</w:t>
                </w:r>
              </w:p>
            </w:tc>
            <w:tc>
              <w:tcPr>
                <w:tcW w:w="3505" w:type="dxa"/>
                <w:vAlign w:val="center"/>
              </w:tcPr>
              <w:p w14:paraId="437B6C85" w14:textId="77777777" w:rsidR="006C3C0C" w:rsidRPr="00B636A2" w:rsidRDefault="006C3C0C" w:rsidP="006C3C0C">
                <w:pPr>
                  <w:pStyle w:val="Heading1"/>
                  <w:numPr>
                    <w:ilvl w:val="0"/>
                    <w:numId w:val="0"/>
                  </w:numPr>
                  <w:outlineLvl w:val="0"/>
                  <w:rPr>
                    <w:b w:val="0"/>
                    <w:sz w:val="22"/>
                    <w:szCs w:val="22"/>
                  </w:rPr>
                </w:pPr>
                <w:r>
                  <w:rPr>
                    <w:b w:val="0"/>
                    <w:sz w:val="22"/>
                    <w:szCs w:val="22"/>
                  </w:rPr>
                  <w:t>AHA &amp; SSSP</w:t>
                </w:r>
              </w:p>
            </w:tc>
          </w:tr>
        </w:tbl>
        <w:p w14:paraId="025ACF27" w14:textId="77777777" w:rsidR="00A71869" w:rsidRPr="00645122" w:rsidRDefault="00A71869" w:rsidP="00527413">
          <w:pPr>
            <w:pStyle w:val="ListParagraph"/>
            <w:ind w:left="1620"/>
            <w:jc w:val="left"/>
            <w:rPr>
              <w:rFonts w:ascii="Times New Roman" w:hAnsi="Times New Roman"/>
              <w:b w:val="0"/>
            </w:rPr>
          </w:pPr>
        </w:p>
        <w:p w14:paraId="70C9CC21" w14:textId="77777777" w:rsidR="00AE4E58" w:rsidRPr="00645122" w:rsidRDefault="00AE4E58" w:rsidP="00AE4E58">
          <w:pPr>
            <w:pStyle w:val="Heading1"/>
            <w:numPr>
              <w:ilvl w:val="0"/>
              <w:numId w:val="0"/>
            </w:numPr>
            <w:ind w:left="1620"/>
            <w:rPr>
              <w:b w:val="0"/>
            </w:rPr>
          </w:pPr>
          <w:r w:rsidRPr="00645122">
            <w:t xml:space="preserve">        1. </w:t>
          </w:r>
          <w:r w:rsidRPr="00645122">
            <w:rPr>
              <w:b w:val="0"/>
            </w:rPr>
            <w:t>A statement of the subcontractor’s commitment to provide a safe and healthful construction worksite for all employees including subcontractors’ employees and Jefferson Lab personnel.</w:t>
          </w:r>
        </w:p>
        <w:p w14:paraId="08A8FA57" w14:textId="77777777" w:rsidR="00AE4E58" w:rsidRPr="00645122" w:rsidRDefault="00AE4E58" w:rsidP="00AE4E58">
          <w:pPr>
            <w:pStyle w:val="PR4"/>
            <w:numPr>
              <w:ilvl w:val="0"/>
              <w:numId w:val="0"/>
            </w:numPr>
            <w:ind w:left="2592"/>
            <w:rPr>
              <w:sz w:val="24"/>
              <w:szCs w:val="24"/>
            </w:rPr>
          </w:pPr>
          <w:r w:rsidRPr="00645122">
            <w:rPr>
              <w:sz w:val="24"/>
              <w:szCs w:val="24"/>
            </w:rPr>
            <w:t>a. Include a policy statement concerning substance abuse on the construction worksite.</w:t>
          </w:r>
        </w:p>
        <w:p w14:paraId="559898D2" w14:textId="77777777" w:rsidR="00AE4E58" w:rsidRPr="00645122" w:rsidRDefault="00AE4E58" w:rsidP="00AE4E58">
          <w:pPr>
            <w:pStyle w:val="PR4"/>
            <w:numPr>
              <w:ilvl w:val="0"/>
              <w:numId w:val="0"/>
            </w:numPr>
            <w:ind w:left="2592"/>
            <w:rPr>
              <w:sz w:val="24"/>
              <w:szCs w:val="24"/>
            </w:rPr>
          </w:pPr>
          <w:r w:rsidRPr="00645122">
            <w:rPr>
              <w:sz w:val="24"/>
              <w:szCs w:val="24"/>
            </w:rPr>
            <w:t>b. A signature of a responsible manager of the subcontracting company</w:t>
          </w:r>
        </w:p>
        <w:p w14:paraId="5A2B997D" w14:textId="77777777" w:rsidR="00AE4E58" w:rsidRPr="00645122" w:rsidRDefault="00AE4E58" w:rsidP="00645122">
          <w:pPr>
            <w:pStyle w:val="PR4"/>
            <w:numPr>
              <w:ilvl w:val="0"/>
              <w:numId w:val="0"/>
            </w:numPr>
            <w:spacing w:before="240" w:after="120"/>
            <w:ind w:left="2592"/>
            <w:contextualSpacing/>
            <w:rPr>
              <w:sz w:val="24"/>
              <w:szCs w:val="24"/>
            </w:rPr>
          </w:pPr>
          <w:r w:rsidRPr="00645122">
            <w:rPr>
              <w:sz w:val="24"/>
              <w:szCs w:val="24"/>
            </w:rPr>
            <w:t>c.</w:t>
          </w:r>
          <w:r w:rsidR="00645122" w:rsidRPr="00645122">
            <w:rPr>
              <w:sz w:val="24"/>
              <w:szCs w:val="24"/>
            </w:rPr>
            <w:t xml:space="preserve"> </w:t>
          </w:r>
          <w:r w:rsidRPr="00645122">
            <w:rPr>
              <w:sz w:val="24"/>
              <w:szCs w:val="24"/>
            </w:rPr>
            <w:t>A statement that all work will be in accordance with the subcontractor’s Site-specific Safety Program and that all employees have been briefed and trained on that program before beginning work.</w:t>
          </w:r>
        </w:p>
        <w:p w14:paraId="55AC2B26" w14:textId="77777777" w:rsidR="00AE4E58" w:rsidRPr="00645122" w:rsidRDefault="00AE4E58" w:rsidP="00AE4E58">
          <w:pPr>
            <w:ind w:left="1620" w:firstLine="108"/>
            <w:rPr>
              <w:rFonts w:ascii="Times New Roman" w:hAnsi="Times New Roman"/>
            </w:rPr>
          </w:pPr>
          <w:r w:rsidRPr="00645122">
            <w:rPr>
              <w:rFonts w:ascii="Times New Roman" w:hAnsi="Times New Roman"/>
              <w:b/>
            </w:rPr>
            <w:t xml:space="preserve">      2</w:t>
          </w:r>
          <w:r w:rsidRPr="00645122">
            <w:rPr>
              <w:rFonts w:ascii="Times New Roman" w:hAnsi="Times New Roman"/>
            </w:rPr>
            <w:t xml:space="preserve">. </w:t>
          </w:r>
          <w:r w:rsidR="00645122" w:rsidRPr="00645122">
            <w:rPr>
              <w:rFonts w:ascii="Times New Roman" w:hAnsi="Times New Roman"/>
            </w:rPr>
            <w:t>Name, title and qualifications of the designated Site Safety and Health Representative and designated alternates.</w:t>
          </w:r>
        </w:p>
        <w:p w14:paraId="4900295F" w14:textId="77777777" w:rsidR="00645122" w:rsidRPr="00645122" w:rsidRDefault="00645122" w:rsidP="00645122">
          <w:pPr>
            <w:pStyle w:val="PR4"/>
            <w:numPr>
              <w:ilvl w:val="0"/>
              <w:numId w:val="0"/>
            </w:numPr>
            <w:ind w:left="2592"/>
            <w:rPr>
              <w:sz w:val="24"/>
              <w:szCs w:val="24"/>
            </w:rPr>
          </w:pPr>
          <w:r w:rsidRPr="00645122">
            <w:rPr>
              <w:sz w:val="24"/>
              <w:szCs w:val="24"/>
            </w:rPr>
            <w:t>a. Documented evidence of Off-Site Training for the Site Safety and Health Representative</w:t>
          </w:r>
        </w:p>
        <w:p w14:paraId="263FEFD0" w14:textId="77777777" w:rsidR="00645122" w:rsidRPr="00645122" w:rsidRDefault="00645122" w:rsidP="00645122">
          <w:pPr>
            <w:pStyle w:val="PR4"/>
            <w:numPr>
              <w:ilvl w:val="0"/>
              <w:numId w:val="0"/>
            </w:numPr>
            <w:ind w:left="2592"/>
            <w:rPr>
              <w:sz w:val="24"/>
              <w:szCs w:val="24"/>
            </w:rPr>
          </w:pPr>
          <w:r w:rsidRPr="00645122">
            <w:rPr>
              <w:sz w:val="24"/>
              <w:szCs w:val="24"/>
            </w:rPr>
            <w:t>b. Description of the inspections performed by this individual (frequency and format for documentation of inspections).</w:t>
          </w:r>
        </w:p>
        <w:p w14:paraId="7DDFD148" w14:textId="77777777" w:rsidR="00AE4E58" w:rsidRPr="00645122" w:rsidRDefault="00AE4E58" w:rsidP="00AE4E58">
          <w:pPr>
            <w:ind w:left="1620" w:firstLine="108"/>
            <w:rPr>
              <w:rFonts w:ascii="Times New Roman" w:hAnsi="Times New Roman"/>
            </w:rPr>
          </w:pPr>
          <w:r w:rsidRPr="00645122">
            <w:rPr>
              <w:rFonts w:ascii="Times New Roman" w:hAnsi="Times New Roman"/>
              <w:b/>
            </w:rPr>
            <w:tab/>
            <w:t xml:space="preserve">      3</w:t>
          </w:r>
          <w:r w:rsidRPr="00645122">
            <w:rPr>
              <w:rFonts w:ascii="Times New Roman" w:hAnsi="Times New Roman"/>
            </w:rPr>
            <w:t xml:space="preserve">. </w:t>
          </w:r>
          <w:r w:rsidR="003B1B1C" w:rsidRPr="00645122">
            <w:rPr>
              <w:rFonts w:ascii="Times New Roman" w:hAnsi="Times New Roman"/>
            </w:rPr>
            <w:t>A description of how the subcontractor will provide pre-job daily discussions of planned work and hazards at the beginning of each work shift for all on site subcontracted personnel</w:t>
          </w:r>
          <w:r w:rsidR="003B1B1C" w:rsidRPr="00A71869" w:rsidDel="003B1B1C">
            <w:rPr>
              <w:rFonts w:ascii="Times New Roman" w:hAnsi="Times New Roman"/>
              <w:highlight w:val="yellow"/>
            </w:rPr>
            <w:t xml:space="preserve"> </w:t>
          </w:r>
        </w:p>
        <w:p w14:paraId="0E6CA561" w14:textId="77777777" w:rsidR="00645122" w:rsidRPr="00645122" w:rsidRDefault="00645122" w:rsidP="00645122">
          <w:pPr>
            <w:ind w:left="1620" w:firstLine="108"/>
            <w:rPr>
              <w:rFonts w:ascii="Times New Roman" w:hAnsi="Times New Roman"/>
            </w:rPr>
          </w:pPr>
          <w:r w:rsidRPr="00645122">
            <w:rPr>
              <w:rFonts w:ascii="Times New Roman" w:hAnsi="Times New Roman"/>
              <w:b/>
            </w:rPr>
            <w:tab/>
            <w:t xml:space="preserve">      4</w:t>
          </w:r>
          <w:r w:rsidRPr="00645122">
            <w:rPr>
              <w:rFonts w:ascii="Times New Roman" w:hAnsi="Times New Roman"/>
            </w:rPr>
            <w:t>. Procedures for coordinating safety and health with lower tier subcontractor’s and Jefferson Lab personnel on the construction worksite.</w:t>
          </w:r>
        </w:p>
        <w:p w14:paraId="79113534" w14:textId="77777777" w:rsidR="00645122" w:rsidRPr="00645122" w:rsidRDefault="00645122" w:rsidP="00645122">
          <w:pPr>
            <w:ind w:left="1620" w:firstLine="108"/>
            <w:rPr>
              <w:rFonts w:ascii="Times New Roman" w:hAnsi="Times New Roman"/>
            </w:rPr>
          </w:pPr>
          <w:r w:rsidRPr="00645122">
            <w:rPr>
              <w:rFonts w:ascii="Times New Roman" w:hAnsi="Times New Roman"/>
              <w:b/>
            </w:rPr>
            <w:tab/>
            <w:t xml:space="preserve">      5</w:t>
          </w:r>
          <w:r w:rsidRPr="00645122">
            <w:rPr>
              <w:rFonts w:ascii="Times New Roman" w:hAnsi="Times New Roman"/>
            </w:rPr>
            <w:t>. Procedures for communicating and coordinating safety and health requirements to non-English speaking subcontractor personnel.</w:t>
          </w:r>
        </w:p>
        <w:p w14:paraId="24330A39" w14:textId="77777777" w:rsidR="00645122" w:rsidRPr="00645122" w:rsidRDefault="00645122" w:rsidP="00645122">
          <w:pPr>
            <w:ind w:left="1620" w:firstLine="108"/>
            <w:rPr>
              <w:rFonts w:ascii="Times New Roman" w:hAnsi="Times New Roman"/>
            </w:rPr>
          </w:pPr>
          <w:r w:rsidRPr="00645122">
            <w:rPr>
              <w:rFonts w:ascii="Times New Roman" w:hAnsi="Times New Roman"/>
              <w:b/>
            </w:rPr>
            <w:tab/>
            <w:t xml:space="preserve">      </w:t>
          </w:r>
        </w:p>
        <w:p w14:paraId="551BE9C6" w14:textId="77777777" w:rsidR="00645122" w:rsidRPr="00645122" w:rsidRDefault="00645122" w:rsidP="00645122">
          <w:pPr>
            <w:ind w:left="1728"/>
            <w:rPr>
              <w:rFonts w:ascii="Times New Roman" w:hAnsi="Times New Roman"/>
            </w:rPr>
          </w:pPr>
          <w:r w:rsidRPr="00645122">
            <w:rPr>
              <w:rFonts w:ascii="Times New Roman" w:hAnsi="Times New Roman"/>
              <w:b/>
            </w:rPr>
            <w:t xml:space="preserve">     </w:t>
          </w:r>
          <w:r w:rsidR="0080380D">
            <w:rPr>
              <w:rFonts w:ascii="Times New Roman" w:hAnsi="Times New Roman"/>
              <w:b/>
            </w:rPr>
            <w:t>6</w:t>
          </w:r>
          <w:r w:rsidRPr="00645122">
            <w:rPr>
              <w:rFonts w:ascii="Times New Roman" w:hAnsi="Times New Roman"/>
            </w:rPr>
            <w:t>. Preliminary assessment of hazards and a list of the activity hazard analyses that will be performed for the project.</w:t>
          </w:r>
        </w:p>
        <w:p w14:paraId="2AE42C32" w14:textId="77777777" w:rsidR="00645122" w:rsidRPr="00645122" w:rsidRDefault="00645122" w:rsidP="00645122">
          <w:pPr>
            <w:ind w:left="1728"/>
            <w:rPr>
              <w:rFonts w:ascii="Times New Roman" w:hAnsi="Times New Roman"/>
            </w:rPr>
          </w:pPr>
          <w:r w:rsidRPr="00645122">
            <w:rPr>
              <w:rFonts w:ascii="Times New Roman" w:hAnsi="Times New Roman"/>
              <w:b/>
            </w:rPr>
            <w:t xml:space="preserve">     </w:t>
          </w:r>
          <w:r w:rsidR="0080380D">
            <w:rPr>
              <w:rFonts w:ascii="Times New Roman" w:hAnsi="Times New Roman"/>
              <w:b/>
            </w:rPr>
            <w:t>7</w:t>
          </w:r>
          <w:r w:rsidRPr="00645122">
            <w:rPr>
              <w:rFonts w:ascii="Times New Roman" w:hAnsi="Times New Roman"/>
            </w:rPr>
            <w:t>. Description of activity hazard analysis process including:</w:t>
          </w:r>
        </w:p>
        <w:p w14:paraId="0E8036C9" w14:textId="77777777" w:rsidR="00645122" w:rsidRPr="00645122" w:rsidRDefault="00645122" w:rsidP="00645122">
          <w:pPr>
            <w:pStyle w:val="PR4"/>
            <w:numPr>
              <w:ilvl w:val="0"/>
              <w:numId w:val="0"/>
            </w:numPr>
            <w:ind w:left="2592"/>
            <w:rPr>
              <w:sz w:val="24"/>
              <w:szCs w:val="24"/>
            </w:rPr>
          </w:pPr>
          <w:r w:rsidRPr="00645122">
            <w:rPr>
              <w:sz w:val="24"/>
              <w:szCs w:val="24"/>
            </w:rPr>
            <w:t>a. How workers are informed of hazards and protective actions</w:t>
          </w:r>
        </w:p>
        <w:p w14:paraId="67C26E78" w14:textId="77777777" w:rsidR="00645122" w:rsidRPr="00645122" w:rsidRDefault="00645122" w:rsidP="00645122">
          <w:pPr>
            <w:pStyle w:val="PR4"/>
            <w:numPr>
              <w:ilvl w:val="0"/>
              <w:numId w:val="0"/>
            </w:numPr>
            <w:ind w:left="2592"/>
            <w:rPr>
              <w:sz w:val="24"/>
              <w:szCs w:val="24"/>
            </w:rPr>
          </w:pPr>
          <w:r w:rsidRPr="00645122">
            <w:rPr>
              <w:sz w:val="24"/>
              <w:szCs w:val="24"/>
            </w:rPr>
            <w:t>b. How workers will acknowledge being provided the information</w:t>
          </w:r>
        </w:p>
        <w:p w14:paraId="2914ED4D" w14:textId="77777777" w:rsidR="00645122" w:rsidRPr="00645122" w:rsidRDefault="00645122" w:rsidP="00645122">
          <w:pPr>
            <w:pStyle w:val="PR4"/>
            <w:numPr>
              <w:ilvl w:val="0"/>
              <w:numId w:val="0"/>
            </w:numPr>
            <w:spacing w:before="240" w:after="120"/>
            <w:ind w:left="2592"/>
            <w:contextualSpacing/>
            <w:rPr>
              <w:sz w:val="24"/>
              <w:szCs w:val="24"/>
            </w:rPr>
          </w:pPr>
          <w:r w:rsidRPr="00645122">
            <w:rPr>
              <w:sz w:val="24"/>
              <w:szCs w:val="24"/>
            </w:rPr>
            <w:lastRenderedPageBreak/>
            <w:t>c. A disciplinary process for non-compliance with protective measures identified in the AHA.</w:t>
          </w:r>
        </w:p>
        <w:p w14:paraId="22E0788B" w14:textId="77777777" w:rsidR="00645122" w:rsidRPr="00645122" w:rsidRDefault="00645122" w:rsidP="00645122">
          <w:pPr>
            <w:pStyle w:val="PR4"/>
            <w:numPr>
              <w:ilvl w:val="0"/>
              <w:numId w:val="0"/>
            </w:numPr>
            <w:spacing w:before="240" w:after="120"/>
            <w:ind w:left="2592"/>
            <w:contextualSpacing/>
            <w:rPr>
              <w:sz w:val="24"/>
              <w:szCs w:val="24"/>
            </w:rPr>
          </w:pPr>
          <w:r w:rsidRPr="00645122">
            <w:rPr>
              <w:sz w:val="24"/>
              <w:szCs w:val="24"/>
            </w:rPr>
            <w:t>d. How objective evidence (i.e. monitoring results) is to be used for establishing control measures, including exposure assessments to verify adequacy of control, if necessary as dictated by the hazards expected to be encountered.</w:t>
          </w:r>
        </w:p>
        <w:p w14:paraId="187D309C" w14:textId="77777777" w:rsidR="00645122" w:rsidRPr="00645122" w:rsidRDefault="0080380D" w:rsidP="00645122">
          <w:pPr>
            <w:pStyle w:val="PR4"/>
            <w:numPr>
              <w:ilvl w:val="0"/>
              <w:numId w:val="0"/>
            </w:numPr>
            <w:spacing w:before="240" w:after="120"/>
            <w:ind w:left="2592" w:hanging="576"/>
            <w:contextualSpacing/>
            <w:rPr>
              <w:sz w:val="24"/>
              <w:szCs w:val="24"/>
            </w:rPr>
          </w:pPr>
          <w:r>
            <w:rPr>
              <w:b/>
              <w:sz w:val="24"/>
              <w:szCs w:val="24"/>
            </w:rPr>
            <w:t>8</w:t>
          </w:r>
          <w:r w:rsidR="00645122" w:rsidRPr="00645122">
            <w:rPr>
              <w:sz w:val="24"/>
              <w:szCs w:val="24"/>
            </w:rPr>
            <w:t>. Identify safety and health training requirements and procedures including but not limited to:</w:t>
          </w:r>
        </w:p>
        <w:p w14:paraId="15BE886C" w14:textId="77777777" w:rsidR="00645122" w:rsidRPr="00645122" w:rsidRDefault="00645122" w:rsidP="00645122">
          <w:pPr>
            <w:pStyle w:val="PR4"/>
            <w:numPr>
              <w:ilvl w:val="0"/>
              <w:numId w:val="0"/>
            </w:numPr>
            <w:ind w:left="2592"/>
            <w:rPr>
              <w:sz w:val="24"/>
              <w:szCs w:val="24"/>
            </w:rPr>
          </w:pPr>
          <w:r w:rsidRPr="00645122">
            <w:rPr>
              <w:sz w:val="24"/>
              <w:szCs w:val="24"/>
            </w:rPr>
            <w:t xml:space="preserve">a. New </w:t>
          </w:r>
          <w:r w:rsidR="00321A23">
            <w:rPr>
              <w:sz w:val="24"/>
              <w:szCs w:val="24"/>
            </w:rPr>
            <w:t>W</w:t>
          </w:r>
          <w:r w:rsidRPr="00645122">
            <w:rPr>
              <w:sz w:val="24"/>
              <w:szCs w:val="24"/>
            </w:rPr>
            <w:t>orker Orientation shall occur prior to beginning work on the construction worksite.</w:t>
          </w:r>
        </w:p>
        <w:p w14:paraId="4984501B" w14:textId="77777777" w:rsidR="00645122" w:rsidRPr="00645122" w:rsidRDefault="00645122" w:rsidP="00645122">
          <w:pPr>
            <w:pStyle w:val="PR4"/>
            <w:numPr>
              <w:ilvl w:val="0"/>
              <w:numId w:val="0"/>
            </w:numPr>
            <w:ind w:left="2592"/>
            <w:rPr>
              <w:sz w:val="24"/>
              <w:szCs w:val="24"/>
            </w:rPr>
          </w:pPr>
          <w:r w:rsidRPr="00645122">
            <w:rPr>
              <w:sz w:val="24"/>
              <w:szCs w:val="24"/>
            </w:rPr>
            <w:t>b. Each worker acknowledging work hazards.</w:t>
          </w:r>
        </w:p>
        <w:p w14:paraId="7401F07A" w14:textId="77777777" w:rsidR="00645122" w:rsidRPr="00645122" w:rsidRDefault="00645122" w:rsidP="00645122">
          <w:pPr>
            <w:pStyle w:val="PR4"/>
            <w:numPr>
              <w:ilvl w:val="0"/>
              <w:numId w:val="0"/>
            </w:numPr>
            <w:spacing w:before="240" w:after="120"/>
            <w:ind w:left="2592"/>
            <w:contextualSpacing/>
            <w:rPr>
              <w:sz w:val="24"/>
              <w:szCs w:val="24"/>
            </w:rPr>
          </w:pPr>
          <w:r w:rsidRPr="00645122">
            <w:rPr>
              <w:sz w:val="24"/>
              <w:szCs w:val="24"/>
            </w:rPr>
            <w:t>c. Frequency of tool-box safety meetings.</w:t>
          </w:r>
        </w:p>
        <w:p w14:paraId="09735BE7" w14:textId="77777777" w:rsidR="00645122" w:rsidRDefault="00645122" w:rsidP="00645122">
          <w:pPr>
            <w:pStyle w:val="PR4"/>
            <w:numPr>
              <w:ilvl w:val="0"/>
              <w:numId w:val="0"/>
            </w:numPr>
            <w:spacing w:before="240" w:after="120"/>
            <w:ind w:left="2592"/>
            <w:contextualSpacing/>
            <w:rPr>
              <w:sz w:val="24"/>
              <w:szCs w:val="24"/>
            </w:rPr>
          </w:pPr>
          <w:r w:rsidRPr="00645122">
            <w:rPr>
              <w:sz w:val="24"/>
              <w:szCs w:val="24"/>
            </w:rPr>
            <w:t>d. Updates or changes on safety practices relevant to the construction worksite, discussions how corrective actions and lessons learned from incidents at the construction worksite and elsewhere will be incorporated into the project’s Safety Program.</w:t>
          </w:r>
        </w:p>
        <w:p w14:paraId="29996FD5" w14:textId="77777777" w:rsidR="00645122" w:rsidRDefault="0080380D" w:rsidP="00645122">
          <w:pPr>
            <w:pStyle w:val="PR4"/>
            <w:numPr>
              <w:ilvl w:val="0"/>
              <w:numId w:val="0"/>
            </w:numPr>
            <w:spacing w:before="240" w:after="120"/>
            <w:ind w:left="2592" w:hanging="576"/>
            <w:contextualSpacing/>
            <w:rPr>
              <w:sz w:val="24"/>
              <w:szCs w:val="24"/>
            </w:rPr>
          </w:pPr>
          <w:r>
            <w:rPr>
              <w:b/>
              <w:sz w:val="24"/>
              <w:szCs w:val="24"/>
            </w:rPr>
            <w:t>9</w:t>
          </w:r>
          <w:r w:rsidR="00645122" w:rsidRPr="00645122">
            <w:rPr>
              <w:sz w:val="24"/>
              <w:szCs w:val="24"/>
            </w:rPr>
            <w:t>. The Subcontractor’s hazard communication program and the specifics for the construction worksite.</w:t>
          </w:r>
        </w:p>
        <w:p w14:paraId="7E63F9B8" w14:textId="77777777" w:rsidR="00A71869" w:rsidRPr="00722F78" w:rsidRDefault="00A71869" w:rsidP="00A71869">
          <w:pPr>
            <w:pStyle w:val="CMT"/>
            <w:spacing w:after="120"/>
            <w:contextualSpacing/>
          </w:pPr>
          <w:r w:rsidRPr="00722F78">
            <w:t>Include the following subparagraph if the project requires activities with radiation hazards, exposures to cadmium and carcinogens, and respiratory hazards such as harmful dusts, fogs, fumes, mists, gases, smokes, sprays, or vapors.  Activities include sandblasting, painting, cutting and/or welding surfaces with painted with hazardous materials, demolition of concrete and/or masonry, demolition of materials containing asbestos or lead, and use of solvents.</w:t>
          </w:r>
        </w:p>
        <w:p w14:paraId="5C7002A6" w14:textId="77777777" w:rsidR="00A71869" w:rsidRPr="00645122" w:rsidRDefault="00A71869" w:rsidP="00645122">
          <w:pPr>
            <w:pStyle w:val="PR4"/>
            <w:numPr>
              <w:ilvl w:val="0"/>
              <w:numId w:val="0"/>
            </w:numPr>
            <w:spacing w:before="240" w:after="120"/>
            <w:ind w:left="2592" w:hanging="576"/>
            <w:contextualSpacing/>
            <w:rPr>
              <w:sz w:val="24"/>
              <w:szCs w:val="24"/>
            </w:rPr>
          </w:pPr>
        </w:p>
        <w:p w14:paraId="50228F6B" w14:textId="77777777" w:rsidR="00645122" w:rsidRPr="00645122" w:rsidRDefault="00645122" w:rsidP="00645122">
          <w:pPr>
            <w:pStyle w:val="PR4"/>
            <w:numPr>
              <w:ilvl w:val="0"/>
              <w:numId w:val="0"/>
            </w:numPr>
            <w:ind w:left="2592"/>
            <w:rPr>
              <w:sz w:val="24"/>
              <w:szCs w:val="24"/>
            </w:rPr>
          </w:pPr>
          <w:r w:rsidRPr="00645122">
            <w:rPr>
              <w:sz w:val="24"/>
              <w:szCs w:val="24"/>
            </w:rPr>
            <w:t xml:space="preserve">a. </w:t>
          </w:r>
          <w:r w:rsidR="00BA4DD5" w:rsidRPr="00BA4DD5">
            <w:rPr>
              <w:sz w:val="24"/>
              <w:szCs w:val="24"/>
            </w:rPr>
            <w:t>Identification of the activities on the construction worksite that will require employees to be under an occupational medical or exposure-monitoring program.  Upon Jefferson Lab’s request, the Subcontractor shall submit documentation of compliance.</w:t>
          </w:r>
        </w:p>
        <w:p w14:paraId="58E4D20A" w14:textId="77777777" w:rsidR="00645122" w:rsidRPr="00645122" w:rsidRDefault="00645122" w:rsidP="00645122">
          <w:pPr>
            <w:pStyle w:val="PR4"/>
            <w:numPr>
              <w:ilvl w:val="0"/>
              <w:numId w:val="0"/>
            </w:numPr>
            <w:ind w:left="2592"/>
            <w:rPr>
              <w:sz w:val="24"/>
              <w:szCs w:val="24"/>
            </w:rPr>
          </w:pPr>
          <w:r w:rsidRPr="00645122">
            <w:rPr>
              <w:sz w:val="24"/>
              <w:szCs w:val="24"/>
            </w:rPr>
            <w:t xml:space="preserve">b. </w:t>
          </w:r>
          <w:r w:rsidR="00BA4DD5" w:rsidRPr="00BA4DD5">
            <w:rPr>
              <w:sz w:val="24"/>
              <w:szCs w:val="24"/>
            </w:rPr>
            <w:t>Discussion of how medical personnel will be made available for advice and consultation on matters of occupations health.</w:t>
          </w:r>
        </w:p>
        <w:p w14:paraId="5D5A9F20" w14:textId="77777777" w:rsidR="00645122" w:rsidRDefault="00645122" w:rsidP="00645122">
          <w:pPr>
            <w:pStyle w:val="PR4"/>
            <w:numPr>
              <w:ilvl w:val="0"/>
              <w:numId w:val="0"/>
            </w:numPr>
            <w:spacing w:before="240" w:after="120"/>
            <w:ind w:left="2592"/>
            <w:contextualSpacing/>
            <w:rPr>
              <w:sz w:val="24"/>
              <w:szCs w:val="24"/>
            </w:rPr>
          </w:pPr>
          <w:r w:rsidRPr="00645122">
            <w:rPr>
              <w:sz w:val="24"/>
              <w:szCs w:val="24"/>
            </w:rPr>
            <w:t xml:space="preserve">c. </w:t>
          </w:r>
          <w:r w:rsidR="00BA4DD5" w:rsidRPr="00BA4DD5">
            <w:rPr>
              <w:sz w:val="24"/>
              <w:szCs w:val="24"/>
            </w:rPr>
            <w:t>An emergency response plan that sets forth the procedures to be followed upon the occurrence of serious injuries, illnesses, fatalities, fires, structural failures, or other emergencies, including procedures for the administration of first aid and/or other necessary medical treatment including:</w:t>
          </w:r>
        </w:p>
        <w:p w14:paraId="78977220" w14:textId="77777777" w:rsidR="00BA4DD5" w:rsidRDefault="00BA4DD5" w:rsidP="00BA4DD5">
          <w:pPr>
            <w:pStyle w:val="PR4"/>
            <w:numPr>
              <w:ilvl w:val="0"/>
              <w:numId w:val="11"/>
            </w:numPr>
            <w:spacing w:before="240" w:after="120"/>
            <w:contextualSpacing/>
            <w:rPr>
              <w:sz w:val="24"/>
              <w:szCs w:val="24"/>
            </w:rPr>
          </w:pPr>
          <w:r>
            <w:rPr>
              <w:sz w:val="24"/>
              <w:szCs w:val="24"/>
            </w:rPr>
            <w:t>Identified of provision for prompt medical treatment</w:t>
          </w:r>
        </w:p>
        <w:p w14:paraId="65023E38" w14:textId="77777777" w:rsidR="00BA4DD5" w:rsidRDefault="00BA4DD5" w:rsidP="00BA4DD5">
          <w:pPr>
            <w:pStyle w:val="PR4"/>
            <w:numPr>
              <w:ilvl w:val="0"/>
              <w:numId w:val="11"/>
            </w:numPr>
            <w:spacing w:before="240" w:after="120"/>
            <w:contextualSpacing/>
            <w:rPr>
              <w:sz w:val="24"/>
              <w:szCs w:val="24"/>
            </w:rPr>
          </w:pPr>
          <w:r>
            <w:rPr>
              <w:sz w:val="24"/>
              <w:szCs w:val="24"/>
            </w:rPr>
            <w:t>Process for reporting and investigating recordable injuries for possible cause and corrective action in accordance with 29 CFR 1904</w:t>
          </w:r>
        </w:p>
        <w:p w14:paraId="2219C948" w14:textId="77777777" w:rsidR="00BA4DD5" w:rsidRPr="00645122" w:rsidRDefault="00BA4DD5" w:rsidP="00BA4DD5">
          <w:pPr>
            <w:pStyle w:val="PR4"/>
            <w:numPr>
              <w:ilvl w:val="0"/>
              <w:numId w:val="11"/>
            </w:numPr>
            <w:spacing w:before="240" w:after="120"/>
            <w:contextualSpacing/>
            <w:rPr>
              <w:sz w:val="24"/>
              <w:szCs w:val="24"/>
            </w:rPr>
          </w:pPr>
          <w:r>
            <w:rPr>
              <w:sz w:val="24"/>
              <w:szCs w:val="24"/>
            </w:rPr>
            <w:t>Specific designation of management persons responsible for review of injury and illness reports</w:t>
          </w:r>
        </w:p>
        <w:p w14:paraId="524B87F3" w14:textId="77777777" w:rsidR="00645122" w:rsidRDefault="00645122" w:rsidP="00645122">
          <w:pPr>
            <w:pStyle w:val="PR4"/>
            <w:numPr>
              <w:ilvl w:val="0"/>
              <w:numId w:val="0"/>
            </w:numPr>
            <w:spacing w:before="240" w:after="120"/>
            <w:ind w:left="2592"/>
            <w:contextualSpacing/>
            <w:rPr>
              <w:sz w:val="24"/>
              <w:szCs w:val="24"/>
            </w:rPr>
          </w:pPr>
          <w:r w:rsidRPr="00645122">
            <w:rPr>
              <w:sz w:val="24"/>
              <w:szCs w:val="24"/>
            </w:rPr>
            <w:t xml:space="preserve">d. </w:t>
          </w:r>
          <w:r w:rsidR="00BA4DD5" w:rsidRPr="00BA4DD5">
            <w:rPr>
              <w:sz w:val="24"/>
              <w:szCs w:val="24"/>
            </w:rPr>
            <w:t>Procedures for recording and reporting safety incidents and maintaining safety and health records in accordance with Occupational Safety and Health Administration (OSHA) requirements and in accordance with Jefferson Lab reporting requirements.</w:t>
          </w:r>
        </w:p>
        <w:p w14:paraId="36AB6958" w14:textId="77777777" w:rsidR="00BA4DD5" w:rsidRDefault="00BA4DD5" w:rsidP="00645122">
          <w:pPr>
            <w:pStyle w:val="PR4"/>
            <w:numPr>
              <w:ilvl w:val="0"/>
              <w:numId w:val="0"/>
            </w:numPr>
            <w:spacing w:before="240" w:after="120"/>
            <w:ind w:left="2592"/>
            <w:contextualSpacing/>
            <w:rPr>
              <w:sz w:val="24"/>
              <w:szCs w:val="24"/>
            </w:rPr>
          </w:pPr>
          <w:r>
            <w:rPr>
              <w:sz w:val="24"/>
              <w:szCs w:val="24"/>
            </w:rPr>
            <w:t xml:space="preserve">e. </w:t>
          </w:r>
          <w:r w:rsidRPr="00BA4DD5">
            <w:rPr>
              <w:sz w:val="24"/>
              <w:szCs w:val="24"/>
            </w:rPr>
            <w:t>Procedures for the investigation of job-related incidents to determine possible cause and corrective action.  These procedures shall require Subcontractor participation in Jefferson Lab Accident Investigations.</w:t>
          </w:r>
        </w:p>
        <w:p w14:paraId="68F5164E" w14:textId="77777777" w:rsidR="00BA4DD5" w:rsidRDefault="00BA4DD5" w:rsidP="00645122">
          <w:pPr>
            <w:pStyle w:val="PR4"/>
            <w:numPr>
              <w:ilvl w:val="0"/>
              <w:numId w:val="0"/>
            </w:numPr>
            <w:spacing w:before="240" w:after="120"/>
            <w:ind w:left="2592"/>
            <w:contextualSpacing/>
            <w:rPr>
              <w:sz w:val="24"/>
              <w:szCs w:val="24"/>
            </w:rPr>
          </w:pPr>
          <w:r>
            <w:rPr>
              <w:sz w:val="24"/>
              <w:szCs w:val="24"/>
            </w:rPr>
            <w:t xml:space="preserve">f. </w:t>
          </w:r>
          <w:r w:rsidRPr="00BA4DD5">
            <w:rPr>
              <w:sz w:val="24"/>
              <w:szCs w:val="24"/>
            </w:rPr>
            <w:t>Specific designation of management persons responsible for review of injury and illness reports.</w:t>
          </w:r>
        </w:p>
        <w:p w14:paraId="1D65972A" w14:textId="77777777" w:rsidR="00AE4E58" w:rsidRPr="00BA4DD5" w:rsidRDefault="00BA4DD5" w:rsidP="00BA4DD5">
          <w:pPr>
            <w:pStyle w:val="PR4"/>
            <w:numPr>
              <w:ilvl w:val="0"/>
              <w:numId w:val="0"/>
            </w:numPr>
            <w:spacing w:before="240" w:after="120"/>
            <w:ind w:left="2592"/>
            <w:contextualSpacing/>
            <w:rPr>
              <w:sz w:val="24"/>
              <w:szCs w:val="24"/>
            </w:rPr>
          </w:pPr>
          <w:r>
            <w:rPr>
              <w:sz w:val="24"/>
              <w:szCs w:val="24"/>
            </w:rPr>
            <w:lastRenderedPageBreak/>
            <w:t xml:space="preserve">g. </w:t>
          </w:r>
          <w:r w:rsidRPr="00BA4DD5">
            <w:rPr>
              <w:sz w:val="24"/>
              <w:szCs w:val="24"/>
            </w:rPr>
            <w:t>Procedures for addressing extreme hot and cold weather conditions</w:t>
          </w:r>
        </w:p>
        <w:p w14:paraId="5D64DE27" w14:textId="77777777" w:rsidR="00AE4E58" w:rsidRPr="00AE4E58" w:rsidRDefault="00AE4E58" w:rsidP="00AE4E58"/>
        <w:p w14:paraId="01AB6B58" w14:textId="77777777" w:rsidR="00B24E9B" w:rsidRDefault="00B24E9B" w:rsidP="00B96FA6">
          <w:pPr>
            <w:pStyle w:val="Heading1"/>
            <w:numPr>
              <w:ilvl w:val="2"/>
              <w:numId w:val="1"/>
            </w:numPr>
            <w:rPr>
              <w:b w:val="0"/>
            </w:rPr>
          </w:pPr>
          <w:r>
            <w:rPr>
              <w:b w:val="0"/>
            </w:rPr>
            <w:t>ACTIVITY HAZARD ANALYSIS</w:t>
          </w:r>
        </w:p>
        <w:p w14:paraId="2841B509" w14:textId="77777777" w:rsidR="004E096F" w:rsidRPr="004E096F" w:rsidRDefault="004E096F" w:rsidP="004E096F"/>
        <w:p w14:paraId="7BCAD83C" w14:textId="77777777" w:rsidR="004E096F" w:rsidRDefault="00882150" w:rsidP="00882150">
          <w:pPr>
            <w:pStyle w:val="Heading1"/>
            <w:numPr>
              <w:ilvl w:val="0"/>
              <w:numId w:val="0"/>
            </w:numPr>
            <w:ind w:left="360" w:hanging="360"/>
            <w:jc w:val="both"/>
            <w:rPr>
              <w:b w:val="0"/>
            </w:rPr>
          </w:pPr>
          <w:r w:rsidRPr="00882150">
            <w:rPr>
              <w:b w:val="0"/>
            </w:rPr>
            <w:t>For each separately definable activity, the Subcontractor shall prepare an Activity Hazard</w:t>
          </w:r>
          <w:r>
            <w:rPr>
              <w:b w:val="0"/>
            </w:rPr>
            <w:t xml:space="preserve"> </w:t>
          </w:r>
          <w:r w:rsidRPr="00882150">
            <w:rPr>
              <w:b w:val="0"/>
            </w:rPr>
            <w:t>Analysis (AHA) and an AHA Checklist identifying the foreseeable hazards and planned protective measures.  Hazards expected on the project which are common to all activities are classified as conventional hazards.  Both conventional and special hazards need to be addressed for each definable activity during the course of the project.  Additional AHAs shall be required if the nature of work changes or there is a new work task.  The Subcontractor shall retain on the construction worksite a copy of all AHA’s and AHA Checklists for the duration of the contract.</w:t>
          </w:r>
        </w:p>
        <w:p w14:paraId="2FD66EF5" w14:textId="77777777" w:rsidR="00A71869" w:rsidRPr="00722F78" w:rsidRDefault="00A71869" w:rsidP="00A71869">
          <w:pPr>
            <w:spacing w:before="240" w:after="120"/>
            <w:ind w:left="497" w:hanging="180"/>
            <w:contextualSpacing/>
            <w:jc w:val="both"/>
            <w:rPr>
              <w:rFonts w:ascii="Times New Roman" w:hAnsi="Times New Roman"/>
              <w:bCs/>
              <w:strike/>
              <w:vanish/>
              <w:color w:val="0000FF"/>
              <w:sz w:val="22"/>
              <w:szCs w:val="22"/>
            </w:rPr>
          </w:pPr>
          <w:r w:rsidRPr="00722F78">
            <w:rPr>
              <w:rFonts w:ascii="Times New Roman" w:hAnsi="Times New Roman"/>
              <w:bCs/>
              <w:vanish/>
              <w:color w:val="0000FF"/>
              <w:sz w:val="22"/>
              <w:szCs w:val="22"/>
            </w:rPr>
            <w:t>TR to edit the following tables for project specific conventional and special hazards.</w:t>
          </w:r>
        </w:p>
        <w:p w14:paraId="506B7BE7" w14:textId="77777777" w:rsidR="00882150" w:rsidRPr="00882150" w:rsidRDefault="00882150" w:rsidP="00882150"/>
        <w:p w14:paraId="467D3106" w14:textId="77777777" w:rsidR="009C3300" w:rsidRDefault="009C3300" w:rsidP="009C3300">
          <w:pPr>
            <w:pStyle w:val="Heading1"/>
            <w:numPr>
              <w:ilvl w:val="0"/>
              <w:numId w:val="12"/>
            </w:numPr>
            <w:rPr>
              <w:b w:val="0"/>
            </w:rPr>
          </w:pPr>
          <w:r w:rsidRPr="009C3300">
            <w:t xml:space="preserve">Conventional Hazards:  </w:t>
          </w:r>
          <w:r w:rsidRPr="009C3300">
            <w:rPr>
              <w:b w:val="0"/>
            </w:rPr>
            <w:t>The Subcontractor’s Safety Plan may include the company’s standard policies and practices for the following conventional hazards as they pertain to the project.  The protective measures for these hazards must be followed by all workers on the construction worksite including all lower tier subcontractor personnel.</w:t>
          </w:r>
        </w:p>
        <w:p w14:paraId="4BCE806E" w14:textId="77777777" w:rsidR="004C5881" w:rsidRPr="004C5881" w:rsidRDefault="004C5881" w:rsidP="004C5881"/>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C3300" w:rsidRPr="009368A2" w14:paraId="7C6C42A1" w14:textId="77777777" w:rsidTr="004C5881">
            <w:trPr>
              <w:jc w:val="center"/>
            </w:trPr>
            <w:tc>
              <w:tcPr>
                <w:tcW w:w="4675" w:type="dxa"/>
              </w:tcPr>
              <w:p w14:paraId="4C21E037" w14:textId="77777777" w:rsidR="009C3300" w:rsidRPr="009368A2" w:rsidRDefault="009C3300" w:rsidP="009C3300">
                <w:pPr>
                  <w:rPr>
                    <w:rFonts w:ascii="Times New Roman" w:hAnsi="Times New Roman"/>
                  </w:rPr>
                </w:pPr>
                <w:r w:rsidRPr="009368A2">
                  <w:rPr>
                    <w:rFonts w:ascii="Times New Roman" w:hAnsi="Times New Roman"/>
                  </w:rPr>
                  <w:t>Storage &amp; use of compressed gases</w:t>
                </w:r>
              </w:p>
            </w:tc>
            <w:tc>
              <w:tcPr>
                <w:tcW w:w="4675" w:type="dxa"/>
              </w:tcPr>
              <w:p w14:paraId="4AA3792B" w14:textId="77777777" w:rsidR="009C3300" w:rsidRPr="009368A2" w:rsidRDefault="009C3300" w:rsidP="009C3300">
                <w:pPr>
                  <w:rPr>
                    <w:rFonts w:ascii="Times New Roman" w:hAnsi="Times New Roman"/>
                  </w:rPr>
                </w:pPr>
                <w:r w:rsidRPr="009368A2">
                  <w:rPr>
                    <w:rFonts w:ascii="Times New Roman" w:hAnsi="Times New Roman"/>
                  </w:rPr>
                  <w:t>Concrete work</w:t>
                </w:r>
              </w:p>
            </w:tc>
          </w:tr>
          <w:tr w:rsidR="009C3300" w:rsidRPr="009368A2" w14:paraId="5F90A3A7" w14:textId="77777777" w:rsidTr="004C5881">
            <w:trPr>
              <w:jc w:val="center"/>
            </w:trPr>
            <w:tc>
              <w:tcPr>
                <w:tcW w:w="4675" w:type="dxa"/>
              </w:tcPr>
              <w:p w14:paraId="60451CC9" w14:textId="77777777" w:rsidR="009C3300" w:rsidRPr="009368A2" w:rsidRDefault="001725EE" w:rsidP="009C3300">
                <w:pPr>
                  <w:rPr>
                    <w:rFonts w:ascii="Times New Roman" w:hAnsi="Times New Roman"/>
                  </w:rPr>
                </w:pPr>
                <w:r>
                  <w:rPr>
                    <w:rFonts w:ascii="Times New Roman" w:hAnsi="Times New Roman"/>
                  </w:rPr>
                  <w:t>Confined</w:t>
                </w:r>
                <w:r w:rsidR="009C3300" w:rsidRPr="009368A2">
                  <w:rPr>
                    <w:rFonts w:ascii="Times New Roman" w:hAnsi="Times New Roman"/>
                  </w:rPr>
                  <w:t xml:space="preserve"> space entry**</w:t>
                </w:r>
              </w:p>
            </w:tc>
            <w:tc>
              <w:tcPr>
                <w:tcW w:w="4675" w:type="dxa"/>
              </w:tcPr>
              <w:p w14:paraId="566E466D" w14:textId="77777777" w:rsidR="009C3300" w:rsidRPr="009368A2" w:rsidRDefault="009C3300" w:rsidP="009C3300">
                <w:pPr>
                  <w:rPr>
                    <w:rFonts w:ascii="Times New Roman" w:hAnsi="Times New Roman"/>
                  </w:rPr>
                </w:pPr>
                <w:r w:rsidRPr="009368A2">
                  <w:rPr>
                    <w:rFonts w:ascii="Times New Roman" w:hAnsi="Times New Roman"/>
                  </w:rPr>
                  <w:t>Excavation and trenching</w:t>
                </w:r>
              </w:p>
            </w:tc>
          </w:tr>
          <w:tr w:rsidR="009C3300" w:rsidRPr="009368A2" w14:paraId="440DCF9E" w14:textId="77777777" w:rsidTr="004C5881">
            <w:trPr>
              <w:jc w:val="center"/>
            </w:trPr>
            <w:tc>
              <w:tcPr>
                <w:tcW w:w="4675" w:type="dxa"/>
              </w:tcPr>
              <w:p w14:paraId="4AE338A0" w14:textId="77777777" w:rsidR="009C3300" w:rsidRPr="009368A2" w:rsidRDefault="009C3300" w:rsidP="009C3300">
                <w:pPr>
                  <w:rPr>
                    <w:rFonts w:ascii="Times New Roman" w:hAnsi="Times New Roman"/>
                  </w:rPr>
                </w:pPr>
                <w:r w:rsidRPr="009368A2">
                  <w:rPr>
                    <w:rFonts w:ascii="Times New Roman" w:hAnsi="Times New Roman"/>
                  </w:rPr>
                  <w:t>Hand a&amp; power tools</w:t>
                </w:r>
              </w:p>
            </w:tc>
            <w:tc>
              <w:tcPr>
                <w:tcW w:w="4675" w:type="dxa"/>
              </w:tcPr>
              <w:p w14:paraId="0A002EBD" w14:textId="77777777" w:rsidR="009C3300" w:rsidRPr="009368A2" w:rsidRDefault="009C3300" w:rsidP="009C3300">
                <w:pPr>
                  <w:rPr>
                    <w:rFonts w:ascii="Times New Roman" w:hAnsi="Times New Roman"/>
                  </w:rPr>
                </w:pPr>
                <w:r w:rsidRPr="009368A2">
                  <w:rPr>
                    <w:rFonts w:ascii="Times New Roman" w:hAnsi="Times New Roman"/>
                  </w:rPr>
                  <w:t>Floor, roof, &amp; wall openings</w:t>
                </w:r>
              </w:p>
            </w:tc>
          </w:tr>
          <w:tr w:rsidR="009C3300" w:rsidRPr="009368A2" w14:paraId="73C7B500" w14:textId="77777777" w:rsidTr="004C5881">
            <w:trPr>
              <w:jc w:val="center"/>
            </w:trPr>
            <w:tc>
              <w:tcPr>
                <w:tcW w:w="4675" w:type="dxa"/>
              </w:tcPr>
              <w:p w14:paraId="60E2BAC3" w14:textId="77777777" w:rsidR="009C3300" w:rsidRPr="009368A2" w:rsidRDefault="009C3300" w:rsidP="009C3300">
                <w:pPr>
                  <w:rPr>
                    <w:rFonts w:ascii="Times New Roman" w:hAnsi="Times New Roman"/>
                  </w:rPr>
                </w:pPr>
                <w:r w:rsidRPr="009368A2">
                  <w:rPr>
                    <w:rFonts w:ascii="Times New Roman" w:hAnsi="Times New Roman"/>
                  </w:rPr>
                  <w:t>Construction worksite housekeeping</w:t>
                </w:r>
              </w:p>
            </w:tc>
            <w:tc>
              <w:tcPr>
                <w:tcW w:w="4675" w:type="dxa"/>
              </w:tcPr>
              <w:p w14:paraId="7523A6EC" w14:textId="77777777" w:rsidR="009C3300" w:rsidRPr="009368A2" w:rsidRDefault="009C3300" w:rsidP="009C3300">
                <w:pPr>
                  <w:rPr>
                    <w:rFonts w:ascii="Times New Roman" w:hAnsi="Times New Roman"/>
                  </w:rPr>
                </w:pPr>
                <w:r w:rsidRPr="009368A2">
                  <w:rPr>
                    <w:rFonts w:ascii="Times New Roman" w:hAnsi="Times New Roman"/>
                  </w:rPr>
                  <w:t>Ladders</w:t>
                </w:r>
              </w:p>
            </w:tc>
          </w:tr>
          <w:tr w:rsidR="009C3300" w:rsidRPr="009368A2" w14:paraId="1D4BDFB2" w14:textId="77777777" w:rsidTr="004C5881">
            <w:trPr>
              <w:jc w:val="center"/>
            </w:trPr>
            <w:tc>
              <w:tcPr>
                <w:tcW w:w="4675" w:type="dxa"/>
              </w:tcPr>
              <w:p w14:paraId="4F77B836" w14:textId="77777777" w:rsidR="009C3300" w:rsidRPr="009368A2" w:rsidRDefault="009368A2" w:rsidP="009C3300">
                <w:pPr>
                  <w:rPr>
                    <w:rFonts w:ascii="Times New Roman" w:hAnsi="Times New Roman"/>
                  </w:rPr>
                </w:pPr>
                <w:r w:rsidRPr="009368A2">
                  <w:rPr>
                    <w:rFonts w:ascii="Times New Roman" w:hAnsi="Times New Roman"/>
                  </w:rPr>
                  <w:t>Lockout/tagout*</w:t>
                </w:r>
              </w:p>
            </w:tc>
            <w:tc>
              <w:tcPr>
                <w:tcW w:w="4675" w:type="dxa"/>
              </w:tcPr>
              <w:p w14:paraId="3EE2C928" w14:textId="77777777" w:rsidR="009368A2" w:rsidRPr="009368A2" w:rsidRDefault="009368A2" w:rsidP="009C3300">
                <w:pPr>
                  <w:rPr>
                    <w:rFonts w:ascii="Times New Roman" w:hAnsi="Times New Roman"/>
                  </w:rPr>
                </w:pPr>
                <w:r w:rsidRPr="009368A2">
                  <w:rPr>
                    <w:rFonts w:ascii="Times New Roman" w:hAnsi="Times New Roman"/>
                  </w:rPr>
                  <w:t>Material handling &amp; storage</w:t>
                </w:r>
              </w:p>
            </w:tc>
          </w:tr>
          <w:tr w:rsidR="009C3300" w:rsidRPr="009368A2" w14:paraId="7D257CBE" w14:textId="77777777" w:rsidTr="004C5881">
            <w:trPr>
              <w:jc w:val="center"/>
            </w:trPr>
            <w:tc>
              <w:tcPr>
                <w:tcW w:w="4675" w:type="dxa"/>
              </w:tcPr>
              <w:p w14:paraId="02D1732E" w14:textId="77777777" w:rsidR="009C3300" w:rsidRPr="009368A2" w:rsidRDefault="009368A2" w:rsidP="009C3300">
                <w:pPr>
                  <w:rPr>
                    <w:rFonts w:ascii="Times New Roman" w:hAnsi="Times New Roman"/>
                  </w:rPr>
                </w:pPr>
                <w:r w:rsidRPr="009368A2">
                  <w:rPr>
                    <w:rFonts w:ascii="Times New Roman" w:hAnsi="Times New Roman"/>
                  </w:rPr>
                  <w:t>Construction rolling stock</w:t>
                </w:r>
              </w:p>
            </w:tc>
            <w:tc>
              <w:tcPr>
                <w:tcW w:w="4675" w:type="dxa"/>
              </w:tcPr>
              <w:p w14:paraId="383C5213" w14:textId="77777777" w:rsidR="009C3300" w:rsidRPr="009368A2" w:rsidRDefault="009368A2" w:rsidP="009C3300">
                <w:pPr>
                  <w:rPr>
                    <w:rFonts w:ascii="Times New Roman" w:hAnsi="Times New Roman"/>
                  </w:rPr>
                </w:pPr>
                <w:r w:rsidRPr="009368A2">
                  <w:rPr>
                    <w:rFonts w:ascii="Times New Roman" w:hAnsi="Times New Roman"/>
                  </w:rPr>
                  <w:t>Rigging &amp; hoisting*</w:t>
                </w:r>
              </w:p>
            </w:tc>
          </w:tr>
          <w:tr w:rsidR="009C3300" w:rsidRPr="009368A2" w14:paraId="086AF79E" w14:textId="77777777" w:rsidTr="004C5881">
            <w:trPr>
              <w:jc w:val="center"/>
            </w:trPr>
            <w:tc>
              <w:tcPr>
                <w:tcW w:w="4675" w:type="dxa"/>
              </w:tcPr>
              <w:p w14:paraId="222F6DB3" w14:textId="378B0774" w:rsidR="009C3300" w:rsidRPr="009368A2" w:rsidRDefault="009368A2" w:rsidP="00D23B44">
                <w:pPr>
                  <w:tabs>
                    <w:tab w:val="center" w:pos="2229"/>
                  </w:tabs>
                  <w:rPr>
                    <w:rFonts w:ascii="Times New Roman" w:hAnsi="Times New Roman"/>
                  </w:rPr>
                </w:pPr>
                <w:r w:rsidRPr="009368A2">
                  <w:rPr>
                    <w:rFonts w:ascii="Times New Roman" w:hAnsi="Times New Roman"/>
                  </w:rPr>
                  <w:t>Thermal Stress</w:t>
                </w:r>
                <w:r w:rsidR="00D23B44">
                  <w:rPr>
                    <w:rFonts w:ascii="Times New Roman" w:hAnsi="Times New Roman"/>
                  </w:rPr>
                  <w:t>*</w:t>
                </w:r>
                <w:r w:rsidR="00D23B44">
                  <w:rPr>
                    <w:rFonts w:ascii="Times New Roman" w:hAnsi="Times New Roman"/>
                  </w:rPr>
                  <w:tab/>
                </w:r>
              </w:p>
            </w:tc>
            <w:tc>
              <w:tcPr>
                <w:tcW w:w="4675" w:type="dxa"/>
              </w:tcPr>
              <w:p w14:paraId="10903C6E" w14:textId="77777777" w:rsidR="009C3300" w:rsidRPr="009368A2" w:rsidRDefault="009368A2" w:rsidP="009C3300">
                <w:pPr>
                  <w:rPr>
                    <w:rFonts w:ascii="Times New Roman" w:hAnsi="Times New Roman"/>
                  </w:rPr>
                </w:pPr>
                <w:r w:rsidRPr="009368A2">
                  <w:rPr>
                    <w:rFonts w:ascii="Times New Roman" w:hAnsi="Times New Roman"/>
                  </w:rPr>
                  <w:t>Welding, cutting, &amp; grinding*</w:t>
                </w:r>
              </w:p>
            </w:tc>
          </w:tr>
          <w:tr w:rsidR="009C3300" w:rsidRPr="009368A2" w14:paraId="69CFAA72" w14:textId="77777777" w:rsidTr="004C5881">
            <w:trPr>
              <w:jc w:val="center"/>
            </w:trPr>
            <w:tc>
              <w:tcPr>
                <w:tcW w:w="4675" w:type="dxa"/>
              </w:tcPr>
              <w:p w14:paraId="0AAA2FF5" w14:textId="77777777" w:rsidR="009C3300" w:rsidRPr="009368A2" w:rsidRDefault="009368A2" w:rsidP="009C3300">
                <w:pPr>
                  <w:rPr>
                    <w:rFonts w:ascii="Times New Roman" w:hAnsi="Times New Roman"/>
                  </w:rPr>
                </w:pPr>
                <w:r w:rsidRPr="009368A2">
                  <w:rPr>
                    <w:rFonts w:ascii="Times New Roman" w:hAnsi="Times New Roman"/>
                  </w:rPr>
                  <w:t>Scaffolds* &amp; powered man-lifts</w:t>
                </w:r>
              </w:p>
            </w:tc>
            <w:tc>
              <w:tcPr>
                <w:tcW w:w="4675" w:type="dxa"/>
              </w:tcPr>
              <w:p w14:paraId="3DFE8F63" w14:textId="77777777" w:rsidR="009C3300" w:rsidRPr="009368A2" w:rsidRDefault="009C3300" w:rsidP="009C3300">
                <w:pPr>
                  <w:rPr>
                    <w:rFonts w:ascii="Times New Roman" w:hAnsi="Times New Roman"/>
                  </w:rPr>
                </w:pPr>
              </w:p>
            </w:tc>
          </w:tr>
          <w:tr w:rsidR="009368A2" w:rsidRPr="009368A2" w14:paraId="22CDA777" w14:textId="77777777" w:rsidTr="004C5881">
            <w:trPr>
              <w:jc w:val="center"/>
            </w:trPr>
            <w:tc>
              <w:tcPr>
                <w:tcW w:w="9350" w:type="dxa"/>
                <w:gridSpan w:val="2"/>
              </w:tcPr>
              <w:p w14:paraId="5ECABD51" w14:textId="77777777" w:rsidR="009368A2" w:rsidRPr="009368A2" w:rsidRDefault="009368A2" w:rsidP="009C3300">
                <w:pPr>
                  <w:rPr>
                    <w:rFonts w:ascii="Times New Roman" w:hAnsi="Times New Roman"/>
                  </w:rPr>
                </w:pPr>
              </w:p>
            </w:tc>
          </w:tr>
          <w:tr w:rsidR="009368A2" w:rsidRPr="009368A2" w14:paraId="422EEA84" w14:textId="77777777" w:rsidTr="004C5881">
            <w:trPr>
              <w:jc w:val="center"/>
            </w:trPr>
            <w:tc>
              <w:tcPr>
                <w:tcW w:w="9350" w:type="dxa"/>
                <w:gridSpan w:val="2"/>
              </w:tcPr>
              <w:p w14:paraId="469E4E4E" w14:textId="77777777" w:rsidR="009368A2" w:rsidRPr="009368A2" w:rsidRDefault="009368A2" w:rsidP="009C3300">
                <w:pPr>
                  <w:rPr>
                    <w:rFonts w:ascii="Times New Roman" w:hAnsi="Times New Roman"/>
                  </w:rPr>
                </w:pPr>
                <w:r w:rsidRPr="009368A2">
                  <w:rPr>
                    <w:rFonts w:ascii="Times New Roman" w:hAnsi="Times New Roman"/>
                  </w:rPr>
                  <w:t>*Procedures are to be aligned with Jefferson Lab’s ES&amp;H Manual</w:t>
                </w:r>
              </w:p>
            </w:tc>
          </w:tr>
          <w:tr w:rsidR="009368A2" w:rsidRPr="009368A2" w14:paraId="7CABDE1D" w14:textId="77777777" w:rsidTr="004C5881">
            <w:trPr>
              <w:jc w:val="center"/>
            </w:trPr>
            <w:tc>
              <w:tcPr>
                <w:tcW w:w="9350" w:type="dxa"/>
                <w:gridSpan w:val="2"/>
              </w:tcPr>
              <w:p w14:paraId="1CE79E2D" w14:textId="77777777" w:rsidR="009368A2" w:rsidRPr="009368A2" w:rsidRDefault="009368A2" w:rsidP="009C3300">
                <w:pPr>
                  <w:rPr>
                    <w:rFonts w:ascii="Times New Roman" w:hAnsi="Times New Roman"/>
                  </w:rPr>
                </w:pPr>
                <w:r w:rsidRPr="009368A2">
                  <w:rPr>
                    <w:rFonts w:ascii="Times New Roman" w:hAnsi="Times New Roman"/>
                  </w:rPr>
                  <w:t>**Refer to Attachment B for program guidelines</w:t>
                </w:r>
              </w:p>
            </w:tc>
          </w:tr>
        </w:tbl>
        <w:p w14:paraId="68750075" w14:textId="77777777" w:rsidR="009C3300" w:rsidRDefault="009C3300" w:rsidP="009C3300"/>
        <w:p w14:paraId="6B9F8781" w14:textId="77777777" w:rsidR="009C3300" w:rsidRPr="009C3300" w:rsidRDefault="009C3300" w:rsidP="009C3300"/>
        <w:p w14:paraId="621E5B7E" w14:textId="77777777" w:rsidR="004E096F" w:rsidRDefault="009368A2" w:rsidP="004E096F">
          <w:pPr>
            <w:pStyle w:val="Heading1"/>
            <w:numPr>
              <w:ilvl w:val="0"/>
              <w:numId w:val="12"/>
            </w:numPr>
            <w:rPr>
              <w:b w:val="0"/>
            </w:rPr>
          </w:pPr>
          <w:r w:rsidRPr="009368A2">
            <w:t>Special Hazards</w:t>
          </w:r>
          <w:r w:rsidRPr="009368A2">
            <w:rPr>
              <w:b w:val="0"/>
            </w:rPr>
            <w:t>:  The AHA and AHA Checklists for Special Hazards shall be written specifically for the construction worksite conditions. These hazards include, but are not limited to the following activities:</w:t>
          </w:r>
        </w:p>
        <w:p w14:paraId="41A8E5E3" w14:textId="77777777" w:rsidR="009368A2" w:rsidRPr="009368A2" w:rsidRDefault="009368A2" w:rsidP="009368A2">
          <w:pPr>
            <w:pStyle w:val="Heading1"/>
            <w:numPr>
              <w:ilvl w:val="0"/>
              <w:numId w:val="0"/>
            </w:numPr>
            <w:ind w:left="1620"/>
            <w:rPr>
              <w:b w:val="0"/>
            </w:rPr>
          </w:pPr>
          <w:r w:rsidRPr="001445F0">
            <w:t xml:space="preserve">        1</w:t>
          </w:r>
          <w:r w:rsidRPr="009368A2">
            <w:rPr>
              <w:b w:val="0"/>
            </w:rPr>
            <w:t>. Work at heights &gt;6 feet from ground level</w:t>
          </w:r>
        </w:p>
        <w:p w14:paraId="07880BA3" w14:textId="77777777" w:rsidR="009368A2" w:rsidRPr="009368A2" w:rsidRDefault="009368A2" w:rsidP="009368A2">
          <w:pPr>
            <w:ind w:left="1620" w:firstLine="108"/>
            <w:rPr>
              <w:rFonts w:ascii="Times New Roman" w:hAnsi="Times New Roman"/>
            </w:rPr>
          </w:pPr>
          <w:r w:rsidRPr="001445F0">
            <w:rPr>
              <w:rFonts w:ascii="Times New Roman" w:hAnsi="Times New Roman"/>
              <w:b/>
            </w:rPr>
            <w:t xml:space="preserve">      2.</w:t>
          </w:r>
          <w:r w:rsidRPr="009368A2">
            <w:rPr>
              <w:rFonts w:ascii="Times New Roman" w:hAnsi="Times New Roman"/>
            </w:rPr>
            <w:t xml:space="preserve"> Modifications to or installation of pressure vessels</w:t>
          </w:r>
        </w:p>
        <w:p w14:paraId="09331B59" w14:textId="77777777" w:rsidR="009368A2" w:rsidRPr="009368A2" w:rsidRDefault="009368A2" w:rsidP="009368A2">
          <w:pPr>
            <w:pStyle w:val="Heading1"/>
            <w:numPr>
              <w:ilvl w:val="0"/>
              <w:numId w:val="0"/>
            </w:numPr>
            <w:ind w:left="1620"/>
            <w:rPr>
              <w:b w:val="0"/>
            </w:rPr>
          </w:pPr>
          <w:r w:rsidRPr="001445F0">
            <w:t xml:space="preserve">        3</w:t>
          </w:r>
          <w:r w:rsidRPr="009368A2">
            <w:rPr>
              <w:b w:val="0"/>
            </w:rPr>
            <w:t>. Work on energized electrical equipment (See NFPA 70E section)</w:t>
          </w:r>
        </w:p>
        <w:p w14:paraId="08ACE27A" w14:textId="77777777" w:rsidR="009368A2" w:rsidRPr="009368A2" w:rsidRDefault="009368A2" w:rsidP="009368A2">
          <w:pPr>
            <w:ind w:left="1620" w:firstLine="108"/>
            <w:rPr>
              <w:rFonts w:ascii="Times New Roman" w:hAnsi="Times New Roman"/>
            </w:rPr>
          </w:pPr>
          <w:r w:rsidRPr="001445F0">
            <w:rPr>
              <w:rFonts w:ascii="Times New Roman" w:hAnsi="Times New Roman"/>
              <w:b/>
            </w:rPr>
            <w:t xml:space="preserve">      4</w:t>
          </w:r>
          <w:r w:rsidRPr="009368A2">
            <w:rPr>
              <w:rFonts w:ascii="Times New Roman" w:hAnsi="Times New Roman"/>
            </w:rPr>
            <w:t>. Use of explosive-cartridge-actuated fastening systems</w:t>
          </w:r>
        </w:p>
        <w:p w14:paraId="6B791E30" w14:textId="77777777" w:rsidR="009368A2" w:rsidRPr="009368A2" w:rsidRDefault="009368A2" w:rsidP="009368A2">
          <w:pPr>
            <w:pStyle w:val="Heading1"/>
            <w:numPr>
              <w:ilvl w:val="0"/>
              <w:numId w:val="0"/>
            </w:numPr>
            <w:ind w:left="1620"/>
            <w:rPr>
              <w:b w:val="0"/>
            </w:rPr>
          </w:pPr>
          <w:r w:rsidRPr="001445F0">
            <w:t xml:space="preserve">        5.</w:t>
          </w:r>
          <w:r w:rsidRPr="009368A2">
            <w:rPr>
              <w:b w:val="0"/>
            </w:rPr>
            <w:t xml:space="preserve"> Use of chemicals in a quantity or manner such that SDS or other manufacturer information recommends use of special ventilation and/or respiratory protection</w:t>
          </w:r>
        </w:p>
        <w:p w14:paraId="2087F64D" w14:textId="77777777" w:rsidR="009368A2" w:rsidRDefault="009368A2" w:rsidP="009368A2">
          <w:pPr>
            <w:ind w:left="1620" w:firstLine="108"/>
            <w:rPr>
              <w:rFonts w:ascii="Times New Roman" w:hAnsi="Times New Roman"/>
            </w:rPr>
          </w:pPr>
          <w:r w:rsidRPr="00645122">
            <w:rPr>
              <w:rFonts w:ascii="Times New Roman" w:hAnsi="Times New Roman"/>
              <w:b/>
            </w:rPr>
            <w:t xml:space="preserve">      </w:t>
          </w:r>
          <w:r>
            <w:rPr>
              <w:rFonts w:ascii="Times New Roman" w:hAnsi="Times New Roman"/>
              <w:b/>
            </w:rPr>
            <w:t>6</w:t>
          </w:r>
          <w:r w:rsidRPr="00645122">
            <w:rPr>
              <w:rFonts w:ascii="Times New Roman" w:hAnsi="Times New Roman"/>
            </w:rPr>
            <w:t xml:space="preserve">. </w:t>
          </w:r>
          <w:r w:rsidR="001725EE">
            <w:rPr>
              <w:rFonts w:ascii="Times New Roman" w:hAnsi="Times New Roman"/>
            </w:rPr>
            <w:t>Confined</w:t>
          </w:r>
          <w:r w:rsidRPr="009368A2">
            <w:rPr>
              <w:rFonts w:ascii="Times New Roman" w:hAnsi="Times New Roman"/>
            </w:rPr>
            <w:t>-space entry</w:t>
          </w:r>
        </w:p>
        <w:p w14:paraId="1B0099F4" w14:textId="77777777" w:rsidR="009368A2" w:rsidRPr="009368A2" w:rsidRDefault="009368A2" w:rsidP="009368A2">
          <w:pPr>
            <w:pStyle w:val="Heading1"/>
            <w:numPr>
              <w:ilvl w:val="0"/>
              <w:numId w:val="0"/>
            </w:numPr>
            <w:ind w:left="1620"/>
            <w:rPr>
              <w:b w:val="0"/>
            </w:rPr>
          </w:pPr>
          <w:r w:rsidRPr="009368A2">
            <w:rPr>
              <w:b w:val="0"/>
            </w:rPr>
            <w:t xml:space="preserve">        </w:t>
          </w:r>
          <w:r w:rsidRPr="001445F0">
            <w:t>7</w:t>
          </w:r>
          <w:r w:rsidRPr="009368A2">
            <w:rPr>
              <w:b w:val="0"/>
            </w:rPr>
            <w:t xml:space="preserve">. Excavations </w:t>
          </w:r>
          <w:r>
            <w:rPr>
              <w:b w:val="0"/>
            </w:rPr>
            <w:t>≥</w:t>
          </w:r>
          <w:r w:rsidRPr="009368A2">
            <w:rPr>
              <w:b w:val="0"/>
            </w:rPr>
            <w:t xml:space="preserve"> 5 feet in depth</w:t>
          </w:r>
        </w:p>
        <w:p w14:paraId="011EDF0A" w14:textId="77777777" w:rsidR="009368A2" w:rsidRPr="009368A2" w:rsidRDefault="009368A2" w:rsidP="009368A2">
          <w:pPr>
            <w:ind w:left="1620" w:firstLine="108"/>
            <w:rPr>
              <w:rFonts w:ascii="Times New Roman" w:hAnsi="Times New Roman"/>
            </w:rPr>
          </w:pPr>
          <w:r w:rsidRPr="009368A2">
            <w:rPr>
              <w:rFonts w:ascii="Times New Roman" w:hAnsi="Times New Roman"/>
            </w:rPr>
            <w:t xml:space="preserve">      </w:t>
          </w:r>
          <w:r w:rsidRPr="001445F0">
            <w:rPr>
              <w:rFonts w:ascii="Times New Roman" w:hAnsi="Times New Roman"/>
              <w:b/>
            </w:rPr>
            <w:t>8.</w:t>
          </w:r>
          <w:r w:rsidRPr="009368A2">
            <w:rPr>
              <w:rFonts w:ascii="Times New Roman" w:hAnsi="Times New Roman"/>
            </w:rPr>
            <w:t xml:space="preserve"> Demolition of load-bearing walls</w:t>
          </w:r>
        </w:p>
        <w:p w14:paraId="185F3B5B" w14:textId="77777777" w:rsidR="009368A2" w:rsidRPr="009368A2" w:rsidRDefault="009368A2" w:rsidP="009368A2">
          <w:pPr>
            <w:pStyle w:val="Heading1"/>
            <w:numPr>
              <w:ilvl w:val="0"/>
              <w:numId w:val="0"/>
            </w:numPr>
            <w:ind w:left="1620"/>
            <w:rPr>
              <w:b w:val="0"/>
            </w:rPr>
          </w:pPr>
          <w:r w:rsidRPr="009368A2">
            <w:rPr>
              <w:b w:val="0"/>
            </w:rPr>
            <w:t xml:space="preserve">        </w:t>
          </w:r>
          <w:r w:rsidRPr="001445F0">
            <w:t>9.</w:t>
          </w:r>
          <w:r w:rsidRPr="009368A2">
            <w:rPr>
              <w:b w:val="0"/>
            </w:rPr>
            <w:t xml:space="preserve"> Steel Erection</w:t>
          </w:r>
        </w:p>
        <w:p w14:paraId="1874D8CB" w14:textId="77777777" w:rsidR="009368A2" w:rsidRDefault="009368A2" w:rsidP="009368A2">
          <w:pPr>
            <w:ind w:left="1620" w:firstLine="108"/>
            <w:rPr>
              <w:rFonts w:ascii="Times New Roman" w:hAnsi="Times New Roman"/>
            </w:rPr>
          </w:pPr>
          <w:r w:rsidRPr="00645122">
            <w:rPr>
              <w:rFonts w:ascii="Times New Roman" w:hAnsi="Times New Roman"/>
              <w:b/>
            </w:rPr>
            <w:t xml:space="preserve">      </w:t>
          </w:r>
          <w:r>
            <w:rPr>
              <w:rFonts w:ascii="Times New Roman" w:hAnsi="Times New Roman"/>
              <w:b/>
            </w:rPr>
            <w:t>10</w:t>
          </w:r>
          <w:r w:rsidRPr="00645122">
            <w:rPr>
              <w:rFonts w:ascii="Times New Roman" w:hAnsi="Times New Roman"/>
            </w:rPr>
            <w:t xml:space="preserve">. </w:t>
          </w:r>
          <w:r w:rsidRPr="009368A2">
            <w:rPr>
              <w:rFonts w:ascii="Times New Roman" w:hAnsi="Times New Roman"/>
            </w:rPr>
            <w:t>Use of flammable or toxic materials inside buildings</w:t>
          </w:r>
        </w:p>
        <w:p w14:paraId="55ADB4B5" w14:textId="77777777" w:rsidR="009368A2" w:rsidRPr="00645122" w:rsidRDefault="009368A2" w:rsidP="009368A2">
          <w:pPr>
            <w:pStyle w:val="Heading1"/>
            <w:numPr>
              <w:ilvl w:val="0"/>
              <w:numId w:val="0"/>
            </w:numPr>
            <w:ind w:left="1620"/>
            <w:rPr>
              <w:b w:val="0"/>
            </w:rPr>
          </w:pPr>
          <w:r w:rsidRPr="00645122">
            <w:lastRenderedPageBreak/>
            <w:t xml:space="preserve">        </w:t>
          </w:r>
          <w:r>
            <w:t>11</w:t>
          </w:r>
          <w:r w:rsidRPr="00645122">
            <w:t xml:space="preserve">. </w:t>
          </w:r>
          <w:r w:rsidRPr="009368A2">
            <w:rPr>
              <w:b w:val="0"/>
            </w:rPr>
            <w:t>Solvent vapors from adhesives, paints, strippers, cleaning solvents, and spray coatings; and</w:t>
          </w:r>
        </w:p>
        <w:p w14:paraId="03FA547E" w14:textId="77777777" w:rsidR="009368A2" w:rsidRDefault="009368A2" w:rsidP="009368A2">
          <w:pPr>
            <w:ind w:left="1620" w:firstLine="108"/>
            <w:rPr>
              <w:rFonts w:ascii="Times New Roman" w:hAnsi="Times New Roman"/>
            </w:rPr>
          </w:pPr>
          <w:r w:rsidRPr="00645122">
            <w:rPr>
              <w:rFonts w:ascii="Times New Roman" w:hAnsi="Times New Roman"/>
              <w:b/>
            </w:rPr>
            <w:t xml:space="preserve">      </w:t>
          </w:r>
          <w:r>
            <w:rPr>
              <w:rFonts w:ascii="Times New Roman" w:hAnsi="Times New Roman"/>
              <w:b/>
            </w:rPr>
            <w:t>12</w:t>
          </w:r>
          <w:r w:rsidRPr="00645122">
            <w:rPr>
              <w:rFonts w:ascii="Times New Roman" w:hAnsi="Times New Roman"/>
            </w:rPr>
            <w:t xml:space="preserve">. </w:t>
          </w:r>
          <w:r w:rsidRPr="009368A2">
            <w:rPr>
              <w:rFonts w:ascii="Times New Roman" w:hAnsi="Times New Roman"/>
            </w:rPr>
            <w:t>Isocyanate vapors from spray foam insulation and certain spray paints or coatings.</w:t>
          </w:r>
        </w:p>
        <w:p w14:paraId="35882191" w14:textId="77777777" w:rsidR="009368A2" w:rsidRPr="00645122" w:rsidRDefault="009368A2" w:rsidP="009368A2">
          <w:pPr>
            <w:pStyle w:val="Heading1"/>
            <w:numPr>
              <w:ilvl w:val="0"/>
              <w:numId w:val="0"/>
            </w:numPr>
            <w:ind w:left="1620"/>
            <w:rPr>
              <w:b w:val="0"/>
            </w:rPr>
          </w:pPr>
          <w:r w:rsidRPr="00645122">
            <w:t xml:space="preserve">        </w:t>
          </w:r>
          <w:r>
            <w:t>13</w:t>
          </w:r>
          <w:r w:rsidRPr="00645122">
            <w:t xml:space="preserve">. </w:t>
          </w:r>
          <w:r w:rsidRPr="009368A2">
            <w:rPr>
              <w:b w:val="0"/>
            </w:rPr>
            <w:t>Other activities in occupied buildings that present a risk to the Laboratory’s personnel, equipment, or property</w:t>
          </w:r>
        </w:p>
        <w:p w14:paraId="427C8F91" w14:textId="77777777" w:rsidR="009368A2" w:rsidRPr="001445F0" w:rsidRDefault="009368A2" w:rsidP="001445F0">
          <w:pPr>
            <w:ind w:left="1620" w:firstLine="108"/>
            <w:rPr>
              <w:rFonts w:ascii="Times New Roman" w:hAnsi="Times New Roman"/>
            </w:rPr>
          </w:pPr>
          <w:r w:rsidRPr="00645122">
            <w:rPr>
              <w:rFonts w:ascii="Times New Roman" w:hAnsi="Times New Roman"/>
              <w:b/>
            </w:rPr>
            <w:t xml:space="preserve">      </w:t>
          </w:r>
          <w:r>
            <w:rPr>
              <w:rFonts w:ascii="Times New Roman" w:hAnsi="Times New Roman"/>
              <w:b/>
            </w:rPr>
            <w:t>14</w:t>
          </w:r>
          <w:r w:rsidRPr="00645122">
            <w:rPr>
              <w:rFonts w:ascii="Times New Roman" w:hAnsi="Times New Roman"/>
            </w:rPr>
            <w:t xml:space="preserve">. </w:t>
          </w:r>
          <w:r w:rsidRPr="009368A2">
            <w:rPr>
              <w:rFonts w:ascii="Times New Roman" w:hAnsi="Times New Roman"/>
            </w:rPr>
            <w:t>Silica Exposure (cutting masonry products; installing, cutting, or removing concrete; installing or removing sheet rock compound, or dealing with other silica containing products).  Refer to Attachment A for recommended mitigations for typical Silica tasks.</w:t>
          </w:r>
        </w:p>
        <w:p w14:paraId="3F9C89FD" w14:textId="77777777" w:rsidR="001445F0" w:rsidRDefault="001445F0" w:rsidP="001445F0">
          <w:pPr>
            <w:pStyle w:val="Heading1"/>
            <w:numPr>
              <w:ilvl w:val="0"/>
              <w:numId w:val="12"/>
            </w:numPr>
            <w:rPr>
              <w:b w:val="0"/>
            </w:rPr>
          </w:pPr>
          <w:r w:rsidRPr="001445F0">
            <w:rPr>
              <w:b w:val="0"/>
            </w:rPr>
            <w:t>AHAs shall define the tasks being performed, the specific anticipated hazards, site conditions, equipment, materials, and the control measures to be implemented to eliminate or reduce each hazard to an acceptable lower level of risk.</w:t>
          </w:r>
        </w:p>
        <w:p w14:paraId="7366805B" w14:textId="77777777" w:rsidR="001445F0" w:rsidRPr="001445F0" w:rsidRDefault="001445F0" w:rsidP="001445F0">
          <w:pPr>
            <w:rPr>
              <w:rFonts w:ascii="Times New Roman" w:hAnsi="Times New Roman"/>
            </w:rPr>
          </w:pPr>
        </w:p>
        <w:p w14:paraId="3E570DE8" w14:textId="77777777" w:rsidR="001445F0" w:rsidRPr="001445F0" w:rsidRDefault="001445F0" w:rsidP="001445F0">
          <w:pPr>
            <w:rPr>
              <w:rFonts w:ascii="Times New Roman" w:hAnsi="Times New Roman"/>
            </w:rPr>
          </w:pPr>
          <w:r w:rsidRPr="001445F0">
            <w:rPr>
              <w:rFonts w:ascii="Times New Roman" w:hAnsi="Times New Roman"/>
            </w:rPr>
            <w:t>The AHA and AHA Checklist format shall be as provided in the attached forms or an approved alternate.</w:t>
          </w:r>
        </w:p>
        <w:p w14:paraId="2CBD5805" w14:textId="77777777" w:rsidR="001445F0" w:rsidRPr="001445F0" w:rsidRDefault="001445F0" w:rsidP="00917469">
          <w:pPr>
            <w:pStyle w:val="Heading1"/>
            <w:numPr>
              <w:ilvl w:val="0"/>
              <w:numId w:val="13"/>
            </w:numPr>
            <w:rPr>
              <w:b w:val="0"/>
            </w:rPr>
          </w:pPr>
          <w:r w:rsidRPr="001445F0">
            <w:rPr>
              <w:b w:val="0"/>
            </w:rPr>
            <w:t>The AHA and AHA Checklist shall document any special training or certification requirements, JLAB permits, and shall identify by name the competent or qualified person(s) who will be responsible for the safe conduct of the activity.  This includes documentation of CPR and First Aid training for all personnel performing work on energized electrical equipment.</w:t>
          </w:r>
        </w:p>
        <w:p w14:paraId="76E69061" w14:textId="77777777" w:rsidR="001445F0" w:rsidRPr="001445F0" w:rsidRDefault="001445F0" w:rsidP="001445F0">
          <w:pPr>
            <w:pStyle w:val="Heading1"/>
            <w:numPr>
              <w:ilvl w:val="0"/>
              <w:numId w:val="13"/>
            </w:numPr>
            <w:rPr>
              <w:b w:val="0"/>
            </w:rPr>
          </w:pPr>
          <w:r w:rsidRPr="001445F0">
            <w:rPr>
              <w:b w:val="0"/>
            </w:rPr>
            <w:t>When the AHA and AHA Checklist is approved by the TR, and prior to start of work, the Subcontractor shall brief employees involved in or affected by the work activity on the identified hazards and the mitigating measures specified.  All briefed employees shall acknowledge briefings on hazards by signing or initialing the AHA and AHA Checklist activity.</w:t>
          </w:r>
        </w:p>
        <w:p w14:paraId="063DCDE8" w14:textId="77777777" w:rsidR="001445F0" w:rsidRDefault="001445F0" w:rsidP="001445F0">
          <w:pPr>
            <w:pStyle w:val="Heading1"/>
            <w:numPr>
              <w:ilvl w:val="0"/>
              <w:numId w:val="13"/>
            </w:numPr>
            <w:rPr>
              <w:b w:val="0"/>
            </w:rPr>
          </w:pPr>
          <w:r w:rsidRPr="001445F0">
            <w:rPr>
              <w:b w:val="0"/>
            </w:rPr>
            <w:t>The AHA and AHA Checklist   shall be reviewed and modified as necessary to address changing site conditions, operations, or change of competent/qualified person(s)</w:t>
          </w:r>
        </w:p>
        <w:p w14:paraId="0C10E9B8" w14:textId="77777777" w:rsidR="001445F0" w:rsidRPr="00917469" w:rsidRDefault="001445F0" w:rsidP="001445F0">
          <w:pPr>
            <w:pStyle w:val="Heading1"/>
            <w:numPr>
              <w:ilvl w:val="0"/>
              <w:numId w:val="0"/>
            </w:numPr>
            <w:ind w:left="1620"/>
            <w:rPr>
              <w:b w:val="0"/>
            </w:rPr>
          </w:pPr>
          <w:r w:rsidRPr="00917469">
            <w:rPr>
              <w:b w:val="0"/>
            </w:rPr>
            <w:t xml:space="preserve">        </w:t>
          </w:r>
          <w:r w:rsidR="00917469" w:rsidRPr="00917469">
            <w:rPr>
              <w:b w:val="0"/>
            </w:rPr>
            <w:t>a</w:t>
          </w:r>
          <w:r w:rsidRPr="00917469">
            <w:rPr>
              <w:b w:val="0"/>
            </w:rPr>
            <w:t>. If more than one Competent/Qualified Person is used on the AHA and AHA Checklist activity, a list of names shall be submitted as an attachment to the AHA.  Those listed must be Competent/Qualified for the type of work involved in the AHA and AHA Checklist and familiar with current site safety issues.</w:t>
          </w:r>
        </w:p>
        <w:p w14:paraId="7FE2E04D" w14:textId="77777777" w:rsidR="001445F0" w:rsidRPr="00917469" w:rsidRDefault="001445F0" w:rsidP="001445F0">
          <w:pPr>
            <w:ind w:left="1620" w:firstLine="108"/>
            <w:rPr>
              <w:rFonts w:ascii="Times New Roman" w:hAnsi="Times New Roman"/>
            </w:rPr>
          </w:pPr>
          <w:r w:rsidRPr="00917469">
            <w:rPr>
              <w:rFonts w:ascii="Times New Roman" w:hAnsi="Times New Roman"/>
            </w:rPr>
            <w:t xml:space="preserve">      </w:t>
          </w:r>
          <w:r w:rsidR="00917469" w:rsidRPr="00917469">
            <w:rPr>
              <w:rFonts w:ascii="Times New Roman" w:hAnsi="Times New Roman"/>
            </w:rPr>
            <w:t>b</w:t>
          </w:r>
          <w:r w:rsidRPr="00917469">
            <w:rPr>
              <w:rFonts w:ascii="Times New Roman" w:hAnsi="Times New Roman"/>
            </w:rPr>
            <w:t>. If a new Competent/Qualified Person (not on the original list) is added, the list shall be updated (an administrative action not requiring an updated AHA). The new person shall acknowledge in writing that he or she has reviewed the AHA and AHA Checklist and is familiar with current site safety issues.</w:t>
          </w:r>
        </w:p>
        <w:p w14:paraId="3DC3ED79" w14:textId="77777777" w:rsidR="001445F0" w:rsidRDefault="001445F0" w:rsidP="001445F0">
          <w:pPr>
            <w:pStyle w:val="Heading1"/>
            <w:numPr>
              <w:ilvl w:val="0"/>
              <w:numId w:val="0"/>
            </w:numPr>
            <w:ind w:left="1620"/>
            <w:rPr>
              <w:b w:val="0"/>
            </w:rPr>
          </w:pPr>
          <w:r w:rsidRPr="00917469">
            <w:rPr>
              <w:b w:val="0"/>
            </w:rPr>
            <w:t xml:space="preserve">        </w:t>
          </w:r>
          <w:r w:rsidR="00917469" w:rsidRPr="00917469">
            <w:rPr>
              <w:b w:val="0"/>
            </w:rPr>
            <w:t>c</w:t>
          </w:r>
          <w:r w:rsidRPr="009368A2">
            <w:rPr>
              <w:b w:val="0"/>
            </w:rPr>
            <w:t xml:space="preserve">. </w:t>
          </w:r>
          <w:r w:rsidRPr="001445F0">
            <w:rPr>
              <w:b w:val="0"/>
            </w:rPr>
            <w:t xml:space="preserve">If work conditions change for an activity from the approved AHA, the activity shall stop until the AHA and AHA Checklist is updated to reflect the actual conditions and approved by the TR/SSHR.  The revised AHA and AHA Checklist  shall be briefed to affected individuals and resigned showing their acknowledgement.      </w:t>
          </w:r>
        </w:p>
        <w:p w14:paraId="207A0C68" w14:textId="77777777" w:rsidR="00A71869" w:rsidRPr="00722F78" w:rsidRDefault="00A71869" w:rsidP="00A71869">
          <w:pPr>
            <w:pStyle w:val="CMT"/>
            <w:spacing w:after="120"/>
            <w:contextualSpacing/>
            <w:rPr>
              <w:szCs w:val="22"/>
            </w:rPr>
          </w:pPr>
          <w:r w:rsidRPr="00722F78">
            <w:rPr>
              <w:szCs w:val="22"/>
            </w:rPr>
            <w:t>If the project has special fall protection and excavation requirements, include the following subparagraphs.</w:t>
          </w:r>
        </w:p>
        <w:p w14:paraId="053AB645" w14:textId="77777777" w:rsidR="00472051" w:rsidRPr="00472051" w:rsidRDefault="00472051" w:rsidP="00472051"/>
        <w:p w14:paraId="386F294B" w14:textId="77777777" w:rsidR="00472051" w:rsidRDefault="00472051" w:rsidP="00472051">
          <w:pPr>
            <w:pStyle w:val="Heading1"/>
            <w:numPr>
              <w:ilvl w:val="0"/>
              <w:numId w:val="0"/>
            </w:numPr>
            <w:ind w:left="1620"/>
            <w:rPr>
              <w:b w:val="0"/>
            </w:rPr>
          </w:pPr>
          <w:r>
            <w:rPr>
              <w:b w:val="0"/>
            </w:rPr>
            <w:lastRenderedPageBreak/>
            <w:t>D. Special Requirements for Fall Protection and Excavation Activities</w:t>
          </w:r>
        </w:p>
        <w:p w14:paraId="1B8FECE1" w14:textId="77777777" w:rsidR="00472051" w:rsidRPr="009368A2" w:rsidRDefault="00472051" w:rsidP="00472051">
          <w:pPr>
            <w:pStyle w:val="Heading1"/>
            <w:numPr>
              <w:ilvl w:val="0"/>
              <w:numId w:val="0"/>
            </w:numPr>
            <w:ind w:left="1620"/>
            <w:rPr>
              <w:b w:val="0"/>
            </w:rPr>
          </w:pPr>
          <w:r w:rsidRPr="001445F0">
            <w:t xml:space="preserve">        1</w:t>
          </w:r>
          <w:r w:rsidRPr="009368A2">
            <w:rPr>
              <w:b w:val="0"/>
            </w:rPr>
            <w:t xml:space="preserve">. </w:t>
          </w:r>
          <w:r w:rsidRPr="00472051">
            <w:rPr>
              <w:b w:val="0"/>
            </w:rPr>
            <w:t>Engineered systems for excavations (shoring and pre-manufactured shield/box systems) shall be designed by a registered professional engineer, and a copy of the design/approval information shall be included with the Activity Hazard Analysis.</w:t>
          </w:r>
        </w:p>
        <w:p w14:paraId="7B7F23EA" w14:textId="77777777" w:rsidR="00472051" w:rsidRDefault="00472051" w:rsidP="00472051">
          <w:pPr>
            <w:ind w:left="1620" w:firstLine="108"/>
            <w:rPr>
              <w:rFonts w:ascii="Times New Roman" w:hAnsi="Times New Roman"/>
            </w:rPr>
          </w:pPr>
          <w:r w:rsidRPr="001445F0">
            <w:rPr>
              <w:rFonts w:ascii="Times New Roman" w:hAnsi="Times New Roman"/>
              <w:b/>
            </w:rPr>
            <w:t xml:space="preserve">      2.</w:t>
          </w:r>
          <w:r w:rsidRPr="009368A2">
            <w:rPr>
              <w:rFonts w:ascii="Times New Roman" w:hAnsi="Times New Roman"/>
            </w:rPr>
            <w:t xml:space="preserve"> </w:t>
          </w:r>
          <w:r w:rsidRPr="004C5881">
            <w:rPr>
              <w:rFonts w:ascii="Times New Roman" w:hAnsi="Times New Roman"/>
              <w:b/>
            </w:rPr>
            <w:t>Fall Protection Plan Requirement</w:t>
          </w:r>
          <w:r w:rsidR="004C5881">
            <w:rPr>
              <w:rFonts w:ascii="Times New Roman" w:hAnsi="Times New Roman"/>
            </w:rPr>
            <w:t xml:space="preserve">: </w:t>
          </w:r>
          <w:r w:rsidRPr="00472051">
            <w:rPr>
              <w:rFonts w:ascii="Times New Roman" w:hAnsi="Times New Roman"/>
            </w:rPr>
            <w:t xml:space="preserve">When performing leading edge work or during precast concrete erection where the employer can demonstrate that it is infeasible or it creates a greater hazard to use conventional fall protection equipment a Fall Protection Plan may be submitted for use.  The Fall Protection Plan shall be prepared by qualified person (this also includes any changes), shall be developed specifically for the site, shall document why conventional fall protection systems are infeasible or why they would create a greater hazard and shall be implemented under the supervision of a competent person.  </w:t>
          </w:r>
        </w:p>
        <w:p w14:paraId="5791C057" w14:textId="77777777" w:rsidR="00A71869" w:rsidRPr="00722F78" w:rsidRDefault="00A71869" w:rsidP="00A71869">
          <w:pPr>
            <w:pStyle w:val="CMT"/>
            <w:spacing w:after="120"/>
            <w:contextualSpacing/>
          </w:pPr>
          <w:r w:rsidRPr="00722F78">
            <w:t>If the project is impacted by existing Jefferson Lab hazards that requires the Subcontractor to provide mitigation measures such as PPE, edit the following paragraphs accordingly.  Otherwise, delete the following paragraph and subparagraph.</w:t>
          </w:r>
        </w:p>
        <w:p w14:paraId="0D8CBF06" w14:textId="77777777" w:rsidR="00A71869" w:rsidRDefault="00A71869" w:rsidP="00472051">
          <w:pPr>
            <w:ind w:left="1620" w:firstLine="108"/>
            <w:rPr>
              <w:rFonts w:ascii="Times New Roman" w:hAnsi="Times New Roman"/>
            </w:rPr>
          </w:pPr>
        </w:p>
        <w:p w14:paraId="6B88EE7E" w14:textId="77777777" w:rsidR="004C5881" w:rsidRDefault="004C5881" w:rsidP="004C5881">
          <w:pPr>
            <w:pStyle w:val="Heading1"/>
            <w:numPr>
              <w:ilvl w:val="0"/>
              <w:numId w:val="0"/>
            </w:numPr>
            <w:ind w:left="1620"/>
          </w:pPr>
          <w:r>
            <w:rPr>
              <w:b w:val="0"/>
            </w:rPr>
            <w:t xml:space="preserve">E. </w:t>
          </w:r>
          <w:r w:rsidRPr="004C5881">
            <w:t>Jefferson Lab Generated Hazard(s):</w:t>
          </w:r>
          <w:r>
            <w:rPr>
              <w:b w:val="0"/>
            </w:rPr>
            <w:t xml:space="preserve"> </w:t>
          </w:r>
          <w:r w:rsidRPr="004C5881">
            <w:rPr>
              <w:b w:val="0"/>
            </w:rPr>
            <w:t>The Subcontractor is responsible for providing personnel protection equipment (PPE) and hazard awareness training to all construction workers for identified hazard(s).  JLAB generated hazard(s) include:</w:t>
          </w:r>
          <w:r w:rsidRPr="001445F0">
            <w:t xml:space="preserve">        </w:t>
          </w:r>
        </w:p>
        <w:p w14:paraId="7F324324" w14:textId="77777777" w:rsidR="004C5881" w:rsidRPr="004C5881" w:rsidRDefault="004C5881" w:rsidP="004C5881">
          <w:pPr>
            <w:pStyle w:val="Heading1"/>
            <w:numPr>
              <w:ilvl w:val="0"/>
              <w:numId w:val="0"/>
            </w:numPr>
            <w:ind w:left="1620"/>
          </w:pPr>
          <w:r>
            <w:t xml:space="preserve">        </w:t>
          </w:r>
          <w:r w:rsidRPr="001445F0">
            <w:t>1</w:t>
          </w:r>
          <w:r w:rsidRPr="009368A2">
            <w:rPr>
              <w:b w:val="0"/>
            </w:rPr>
            <w:t xml:space="preserve">. </w:t>
          </w:r>
          <w:r w:rsidRPr="004C5881">
            <w:t>Hearing Protection</w:t>
          </w:r>
        </w:p>
        <w:p w14:paraId="4646C785" w14:textId="77777777" w:rsidR="004C5881" w:rsidRPr="004C5881" w:rsidRDefault="004C5881" w:rsidP="004C5881">
          <w:pPr>
            <w:ind w:left="1620" w:firstLine="108"/>
            <w:rPr>
              <w:rFonts w:ascii="Times New Roman" w:hAnsi="Times New Roman"/>
              <w:b/>
            </w:rPr>
          </w:pPr>
          <w:r w:rsidRPr="004C5881">
            <w:rPr>
              <w:rFonts w:ascii="Times New Roman" w:hAnsi="Times New Roman"/>
              <w:b/>
            </w:rPr>
            <w:t xml:space="preserve">      2. Oxygen Deficiency</w:t>
          </w:r>
        </w:p>
        <w:p w14:paraId="24611482" w14:textId="77777777" w:rsidR="009368A2" w:rsidRPr="00CB454D" w:rsidRDefault="004C5881" w:rsidP="00CB454D">
          <w:pPr>
            <w:pStyle w:val="Heading1"/>
            <w:numPr>
              <w:ilvl w:val="0"/>
              <w:numId w:val="0"/>
            </w:numPr>
            <w:ind w:left="1620"/>
            <w:rPr>
              <w:b w:val="0"/>
            </w:rPr>
          </w:pPr>
          <w:r w:rsidRPr="004C5881">
            <w:t xml:space="preserve">        3. Radiati</w:t>
          </w:r>
          <w:r w:rsidR="00CB454D">
            <w:t>on</w:t>
          </w:r>
        </w:p>
        <w:p w14:paraId="3B5C74E0" w14:textId="77777777" w:rsidR="009368A2" w:rsidRDefault="009368A2" w:rsidP="009368A2"/>
        <w:p w14:paraId="64FC914F" w14:textId="77777777" w:rsidR="00CF142A" w:rsidRPr="009368A2" w:rsidRDefault="00CF142A" w:rsidP="009368A2"/>
        <w:p w14:paraId="485F7F08" w14:textId="77777777" w:rsidR="00CB454D" w:rsidRDefault="00CB454D" w:rsidP="00B96FA6">
          <w:pPr>
            <w:pStyle w:val="Heading1"/>
            <w:numPr>
              <w:ilvl w:val="2"/>
              <w:numId w:val="1"/>
            </w:numPr>
            <w:rPr>
              <w:b w:val="0"/>
            </w:rPr>
          </w:pPr>
          <w:r>
            <w:rPr>
              <w:b w:val="0"/>
            </w:rPr>
            <w:t>100% EYE, HEAD, AND FOOT PROTECTION</w:t>
          </w:r>
        </w:p>
        <w:p w14:paraId="12992F00" w14:textId="77777777" w:rsidR="00CB454D" w:rsidRPr="00CB454D" w:rsidRDefault="00CB454D" w:rsidP="00CB454D"/>
        <w:p w14:paraId="19ACC55B" w14:textId="77777777" w:rsidR="00CB454D" w:rsidRPr="00CB454D" w:rsidRDefault="00CB454D" w:rsidP="00CB454D">
          <w:pPr>
            <w:pStyle w:val="Heading1"/>
            <w:numPr>
              <w:ilvl w:val="0"/>
              <w:numId w:val="0"/>
            </w:numPr>
            <w:ind w:left="360" w:hanging="360"/>
            <w:rPr>
              <w:b w:val="0"/>
            </w:rPr>
          </w:pPr>
          <w:r w:rsidRPr="00CB454D">
            <w:rPr>
              <w:b w:val="0"/>
            </w:rPr>
            <w:t>All construction workers and other personnel on the construction worksite shall wear at all times eye, head, and foot protection that complies with applicable ANSI Standards.  The type of protective eyewear shall be selected as appropriate for the hazard.  Gloves shall also be worn when handling sharp objects.</w:t>
          </w:r>
        </w:p>
        <w:p w14:paraId="141BE9EF" w14:textId="77777777" w:rsidR="00CB454D" w:rsidRPr="00CB454D" w:rsidRDefault="00CB454D" w:rsidP="00CB454D"/>
        <w:p w14:paraId="0DEA404E" w14:textId="77777777" w:rsidR="00CB454D" w:rsidRPr="00CB454D" w:rsidRDefault="00CB454D" w:rsidP="00B96FA6">
          <w:pPr>
            <w:pStyle w:val="Heading1"/>
            <w:numPr>
              <w:ilvl w:val="2"/>
              <w:numId w:val="1"/>
            </w:numPr>
            <w:rPr>
              <w:b w:val="0"/>
            </w:rPr>
          </w:pPr>
          <w:r w:rsidRPr="00CB454D">
            <w:rPr>
              <w:b w:val="0"/>
            </w:rPr>
            <w:t>OCCUPATIONAL HEALTH</w:t>
          </w:r>
        </w:p>
        <w:p w14:paraId="6EB1B8F0" w14:textId="77777777" w:rsidR="00CB454D" w:rsidRPr="00CB454D" w:rsidRDefault="00CB454D" w:rsidP="00CB454D">
          <w:pPr>
            <w:rPr>
              <w:rFonts w:ascii="Times New Roman" w:hAnsi="Times New Roman"/>
            </w:rPr>
          </w:pPr>
        </w:p>
        <w:p w14:paraId="3310CFC4" w14:textId="77777777" w:rsidR="00CB454D" w:rsidRPr="00CB454D" w:rsidRDefault="00CB454D" w:rsidP="00CB454D">
          <w:pPr>
            <w:rPr>
              <w:rFonts w:ascii="Times New Roman" w:hAnsi="Times New Roman"/>
            </w:rPr>
          </w:pPr>
          <w:r w:rsidRPr="00CB454D">
            <w:rPr>
              <w:rFonts w:ascii="Times New Roman" w:hAnsi="Times New Roman"/>
            </w:rPr>
            <w:t xml:space="preserve">The Subcontractor shall ensure the availability of medical personnel for advice and consultation on matters of occupational health.  </w:t>
          </w:r>
        </w:p>
        <w:p w14:paraId="26FF605B" w14:textId="77777777" w:rsidR="00CB454D" w:rsidRPr="00CB454D" w:rsidRDefault="00CB454D" w:rsidP="00CB454D">
          <w:pPr>
            <w:rPr>
              <w:rFonts w:ascii="Times New Roman" w:hAnsi="Times New Roman"/>
            </w:rPr>
          </w:pPr>
        </w:p>
        <w:p w14:paraId="2E2047D8" w14:textId="77777777" w:rsidR="00CB454D" w:rsidRDefault="00CB454D" w:rsidP="00CB454D">
          <w:pPr>
            <w:pStyle w:val="Heading1"/>
            <w:numPr>
              <w:ilvl w:val="0"/>
              <w:numId w:val="15"/>
            </w:numPr>
            <w:rPr>
              <w:b w:val="0"/>
            </w:rPr>
          </w:pPr>
          <w:r w:rsidRPr="00CB454D">
            <w:rPr>
              <w:b w:val="0"/>
            </w:rPr>
            <w:t>All workers shall be physically and medically qualified for performing the duties to which they are assigned.</w:t>
          </w:r>
        </w:p>
        <w:p w14:paraId="2770F992" w14:textId="77777777" w:rsidR="00CB454D" w:rsidRDefault="00CB454D" w:rsidP="00CB454D">
          <w:pPr>
            <w:pStyle w:val="Heading1"/>
            <w:numPr>
              <w:ilvl w:val="0"/>
              <w:numId w:val="15"/>
            </w:numPr>
            <w:rPr>
              <w:b w:val="0"/>
            </w:rPr>
          </w:pPr>
          <w:bookmarkStart w:id="2" w:name="_Hlk134859815"/>
          <w:r w:rsidRPr="00CB454D">
            <w:rPr>
              <w:b w:val="0"/>
            </w:rPr>
            <w:t>Exposure of workers to inhalation, ingestion, skin absorption, or contact with any material or substance in excess of acceptable limits specified in the American Conference of Governmental Industrial Hygienists (ACGIH), ‘‘Threshold Limit Values for Chemical Substances and Physical Agents and Biological Exposure Indices,’’ - or by OSHA, whichever is more stringent, is prohibited.</w:t>
          </w:r>
        </w:p>
        <w:p w14:paraId="3423102F" w14:textId="77777777" w:rsidR="00CB454D" w:rsidRDefault="00CB454D" w:rsidP="00CB454D">
          <w:pPr>
            <w:pStyle w:val="Heading1"/>
            <w:numPr>
              <w:ilvl w:val="0"/>
              <w:numId w:val="15"/>
            </w:numPr>
            <w:rPr>
              <w:b w:val="0"/>
            </w:rPr>
          </w:pPr>
          <w:r w:rsidRPr="00CB454D">
            <w:rPr>
              <w:b w:val="0"/>
            </w:rPr>
            <w:t>The Subcontractor shall comply with all applicable standards and regulation to reduce contaminant concentration levels as low as is reasonably achievable.</w:t>
          </w:r>
        </w:p>
        <w:p w14:paraId="4030B31E" w14:textId="77777777" w:rsidR="00390496" w:rsidRDefault="00390496" w:rsidP="00390496">
          <w:pPr>
            <w:pStyle w:val="Heading1"/>
            <w:numPr>
              <w:ilvl w:val="0"/>
              <w:numId w:val="0"/>
            </w:numPr>
            <w:ind w:left="1620"/>
            <w:rPr>
              <w:b w:val="0"/>
            </w:rPr>
          </w:pPr>
          <w:r>
            <w:lastRenderedPageBreak/>
            <w:t xml:space="preserve">        </w:t>
          </w:r>
          <w:r w:rsidRPr="001445F0">
            <w:t>1</w:t>
          </w:r>
          <w:r w:rsidRPr="009368A2">
            <w:rPr>
              <w:b w:val="0"/>
            </w:rPr>
            <w:t xml:space="preserve">. </w:t>
          </w:r>
          <w:r>
            <w:t>Thermal Stress Hazards:</w:t>
          </w:r>
          <w:r w:rsidRPr="00390496">
            <w:t xml:space="preserve"> </w:t>
          </w:r>
          <w:r w:rsidRPr="00390496">
            <w:rPr>
              <w:b w:val="0"/>
            </w:rPr>
            <w:t>In situations where heat/cold stress may impact worker safety and health, the Subcontractor shall minimize the associated hazards with one of the following programs:</w:t>
          </w:r>
        </w:p>
        <w:p w14:paraId="275449C9" w14:textId="77777777" w:rsidR="00390496" w:rsidRPr="00645122" w:rsidRDefault="00390496" w:rsidP="00390496">
          <w:pPr>
            <w:pStyle w:val="PR4"/>
            <w:numPr>
              <w:ilvl w:val="0"/>
              <w:numId w:val="0"/>
            </w:numPr>
            <w:ind w:left="2592"/>
            <w:rPr>
              <w:sz w:val="24"/>
              <w:szCs w:val="24"/>
            </w:rPr>
          </w:pPr>
          <w:r w:rsidRPr="00645122">
            <w:rPr>
              <w:sz w:val="24"/>
              <w:szCs w:val="24"/>
            </w:rPr>
            <w:t>a.</w:t>
          </w:r>
          <w:r>
            <w:rPr>
              <w:sz w:val="24"/>
              <w:szCs w:val="24"/>
            </w:rPr>
            <w:t xml:space="preserve"> </w:t>
          </w:r>
          <w:r w:rsidRPr="00390496">
            <w:rPr>
              <w:sz w:val="24"/>
              <w:szCs w:val="24"/>
            </w:rPr>
            <w:t>Company established procedures as documented in the approved Site-Specific Safety Plan, or</w:t>
          </w:r>
        </w:p>
        <w:p w14:paraId="679F6D39" w14:textId="77777777" w:rsidR="00390496" w:rsidRPr="00390496" w:rsidRDefault="00390496" w:rsidP="00390496">
          <w:pPr>
            <w:pStyle w:val="PR4"/>
            <w:numPr>
              <w:ilvl w:val="0"/>
              <w:numId w:val="0"/>
            </w:numPr>
            <w:ind w:left="2592"/>
            <w:rPr>
              <w:sz w:val="24"/>
              <w:szCs w:val="24"/>
            </w:rPr>
          </w:pPr>
          <w:r w:rsidRPr="00645122">
            <w:rPr>
              <w:sz w:val="24"/>
              <w:szCs w:val="24"/>
            </w:rPr>
            <w:t xml:space="preserve">b. </w:t>
          </w:r>
          <w:r w:rsidRPr="00390496">
            <w:rPr>
              <w:sz w:val="24"/>
              <w:szCs w:val="24"/>
            </w:rPr>
            <w:t>Procedures documented in the JLab ES&amp;H Manual Chapter 6670 – Heat and Cold Stress Mitigation Program.</w:t>
          </w:r>
        </w:p>
        <w:p w14:paraId="6A2E0F4D" w14:textId="77777777" w:rsidR="00390496" w:rsidRPr="004C5881" w:rsidRDefault="00390496" w:rsidP="00390496">
          <w:pPr>
            <w:ind w:left="1620" w:firstLine="108"/>
            <w:rPr>
              <w:rFonts w:ascii="Times New Roman" w:hAnsi="Times New Roman"/>
              <w:b/>
            </w:rPr>
          </w:pPr>
          <w:r w:rsidRPr="004C5881">
            <w:rPr>
              <w:rFonts w:ascii="Times New Roman" w:hAnsi="Times New Roman"/>
              <w:b/>
            </w:rPr>
            <w:t xml:space="preserve">      2. </w:t>
          </w:r>
          <w:r>
            <w:rPr>
              <w:rFonts w:ascii="Times New Roman" w:hAnsi="Times New Roman"/>
              <w:b/>
            </w:rPr>
            <w:t xml:space="preserve">First Aid: </w:t>
          </w:r>
          <w:r w:rsidRPr="00100526">
            <w:rPr>
              <w:rFonts w:ascii="Times New Roman" w:hAnsi="Times New Roman"/>
            </w:rPr>
            <w:t>Jefferson Lab will provide first-aid telephone consultations for all workers on the construction worksite from 8 am to 12 pm and 1 pm to 5 pm during normal business days. Minor first aid injuries must be reported immediately to JLab Occupational Medicine at 757-269-7539 or 757-269-5585.</w:t>
          </w:r>
        </w:p>
        <w:bookmarkEnd w:id="2"/>
        <w:p w14:paraId="040DF6E3" w14:textId="77777777" w:rsidR="00CB454D" w:rsidRPr="005C68A0" w:rsidRDefault="00390496" w:rsidP="005C68A0">
          <w:pPr>
            <w:pStyle w:val="Heading1"/>
            <w:numPr>
              <w:ilvl w:val="0"/>
              <w:numId w:val="0"/>
            </w:numPr>
            <w:ind w:left="1620"/>
            <w:rPr>
              <w:b w:val="0"/>
            </w:rPr>
          </w:pPr>
          <w:r w:rsidRPr="004C5881">
            <w:t xml:space="preserve">        </w:t>
          </w:r>
        </w:p>
        <w:p w14:paraId="26C503E2" w14:textId="77777777" w:rsidR="00100526" w:rsidRDefault="00100526" w:rsidP="00B96FA6">
          <w:pPr>
            <w:pStyle w:val="Heading1"/>
            <w:numPr>
              <w:ilvl w:val="2"/>
              <w:numId w:val="1"/>
            </w:numPr>
            <w:rPr>
              <w:b w:val="0"/>
            </w:rPr>
          </w:pPr>
          <w:r>
            <w:rPr>
              <w:b w:val="0"/>
            </w:rPr>
            <w:t>JEFFERSON LAB PERMITS/PLANS AND INSPECTIONS</w:t>
          </w:r>
        </w:p>
        <w:p w14:paraId="6F32CF63" w14:textId="77777777" w:rsidR="00187132" w:rsidRDefault="00187132" w:rsidP="00187132"/>
        <w:p w14:paraId="57F67070" w14:textId="6F8FEB4C" w:rsidR="005C68A0" w:rsidRPr="00D23B44" w:rsidRDefault="00187132" w:rsidP="005C68A0">
          <w:pPr>
            <w:rPr>
              <w:rFonts w:ascii="Times New Roman" w:hAnsi="Times New Roman"/>
            </w:rPr>
          </w:pPr>
          <w:r w:rsidRPr="00187132">
            <w:rPr>
              <w:rFonts w:ascii="Times New Roman" w:hAnsi="Times New Roman"/>
            </w:rPr>
            <w:t>The Subcontractor must obtain a permit from Jefferson Lab to specifically authorize an activity to proceed under conditions recognized to be hazardous and requiring additional control.  Permits will be issued based on approved Activity Hazard Analysis and completed permit application forms.  Display the Permits at the construction worksite during entire duration of the work activity.  Not complying with the requirement for a permit may result in JSA stopping work and assessing a penalty.  See paragraph 1.8 for safety penalties.   Obtain the following permits before the start of the activity at the construction worksite:</w:t>
          </w:r>
        </w:p>
        <w:p w14:paraId="24446F87" w14:textId="77777777" w:rsidR="00DC4FA0" w:rsidRPr="00722F78" w:rsidRDefault="00DC4FA0" w:rsidP="00DC4FA0">
          <w:pPr>
            <w:pStyle w:val="CMT"/>
            <w:spacing w:after="120"/>
            <w:contextualSpacing/>
          </w:pPr>
          <w:r w:rsidRPr="00722F78">
            <w:t>Delete the following subparagraphs that are not applicable to the project.</w:t>
          </w:r>
        </w:p>
        <w:p w14:paraId="707744AA" w14:textId="77777777" w:rsidR="00187132" w:rsidRPr="00882150" w:rsidRDefault="00187132" w:rsidP="00187132"/>
        <w:p w14:paraId="2A92178F" w14:textId="77777777" w:rsidR="00187132" w:rsidRPr="00187132" w:rsidRDefault="00187132" w:rsidP="00187132">
          <w:pPr>
            <w:pStyle w:val="Heading1"/>
            <w:numPr>
              <w:ilvl w:val="0"/>
              <w:numId w:val="17"/>
            </w:numPr>
            <w:rPr>
              <w:b w:val="0"/>
            </w:rPr>
          </w:pPr>
          <w:r w:rsidRPr="00187132">
            <w:t>Work Permit</w:t>
          </w:r>
          <w:r>
            <w:t xml:space="preserve">: </w:t>
          </w:r>
          <w:r w:rsidRPr="00187132">
            <w:rPr>
              <w:b w:val="0"/>
            </w:rPr>
            <w:t>No work shall commence on the construction site until Jefferson Lab acceptance of the necessary plans and permits to perform the planned work.</w:t>
          </w:r>
        </w:p>
        <w:p w14:paraId="419E8EB5" w14:textId="77777777" w:rsidR="00187132" w:rsidRPr="00187132" w:rsidRDefault="00187132" w:rsidP="00187132">
          <w:pPr>
            <w:pStyle w:val="ListParagraph"/>
            <w:numPr>
              <w:ilvl w:val="0"/>
              <w:numId w:val="17"/>
            </w:numPr>
            <w:jc w:val="left"/>
            <w:rPr>
              <w:rFonts w:ascii="Times New Roman" w:hAnsi="Times New Roman"/>
            </w:rPr>
          </w:pPr>
          <w:r w:rsidRPr="00187132">
            <w:rPr>
              <w:rFonts w:ascii="Times New Roman" w:hAnsi="Times New Roman"/>
            </w:rPr>
            <w:t xml:space="preserve">Permit Required </w:t>
          </w:r>
          <w:r w:rsidR="001725EE">
            <w:rPr>
              <w:rFonts w:ascii="Times New Roman" w:hAnsi="Times New Roman"/>
            </w:rPr>
            <w:t>Confined</w:t>
          </w:r>
          <w:r w:rsidRPr="00187132">
            <w:rPr>
              <w:rFonts w:ascii="Times New Roman" w:hAnsi="Times New Roman"/>
            </w:rPr>
            <w:t xml:space="preserve"> Space</w:t>
          </w:r>
        </w:p>
        <w:p w14:paraId="7AD593B6" w14:textId="77777777" w:rsidR="00187132" w:rsidRDefault="00187132" w:rsidP="00187132">
          <w:pPr>
            <w:pStyle w:val="ListParagraph"/>
            <w:numPr>
              <w:ilvl w:val="0"/>
              <w:numId w:val="17"/>
            </w:numPr>
            <w:jc w:val="left"/>
            <w:rPr>
              <w:rFonts w:ascii="Times New Roman" w:hAnsi="Times New Roman"/>
            </w:rPr>
          </w:pPr>
          <w:r w:rsidRPr="00187132">
            <w:rPr>
              <w:rFonts w:ascii="Times New Roman" w:hAnsi="Times New Roman"/>
            </w:rPr>
            <w:t>Critical Lift</w:t>
          </w:r>
        </w:p>
        <w:p w14:paraId="6E90A4C6" w14:textId="77777777" w:rsidR="00187132" w:rsidRPr="00187132" w:rsidRDefault="00187132" w:rsidP="00187132">
          <w:pPr>
            <w:pStyle w:val="ListParagraph"/>
            <w:numPr>
              <w:ilvl w:val="0"/>
              <w:numId w:val="17"/>
            </w:numPr>
            <w:jc w:val="left"/>
            <w:rPr>
              <w:rFonts w:ascii="Times New Roman" w:hAnsi="Times New Roman"/>
            </w:rPr>
          </w:pPr>
          <w:r w:rsidRPr="00187132">
            <w:rPr>
              <w:rFonts w:ascii="Times New Roman" w:hAnsi="Times New Roman"/>
            </w:rPr>
            <w:t>Hot Work Permit (HWP)</w:t>
          </w:r>
          <w:r>
            <w:rPr>
              <w:rFonts w:ascii="Times New Roman" w:hAnsi="Times New Roman"/>
            </w:rPr>
            <w:t xml:space="preserve">: </w:t>
          </w:r>
          <w:r w:rsidRPr="00187132">
            <w:rPr>
              <w:rFonts w:ascii="Times New Roman" w:hAnsi="Times New Roman"/>
              <w:b w:val="0"/>
            </w:rPr>
            <w:t>All work activities that use welding, hot cutting, brazing and abrasive grinding require a FHWP (hot work permit).  Refer to ES&amp;H Manual Chapter 6900 Appendix T1 Fire Protection/ Hot Work Permit.  Hot work permits are valid for no more than one month.</w:t>
          </w:r>
        </w:p>
        <w:p w14:paraId="3E0E4348" w14:textId="77777777" w:rsidR="00CB27D1" w:rsidRPr="00CB27D1" w:rsidRDefault="00CB27D1" w:rsidP="00CB27D1">
          <w:pPr>
            <w:pStyle w:val="ListParagraph"/>
            <w:numPr>
              <w:ilvl w:val="0"/>
              <w:numId w:val="17"/>
            </w:numPr>
            <w:jc w:val="left"/>
            <w:rPr>
              <w:rFonts w:ascii="Times New Roman" w:hAnsi="Times New Roman"/>
            </w:rPr>
          </w:pPr>
          <w:r w:rsidRPr="00CB27D1">
            <w:rPr>
              <w:rFonts w:ascii="Times New Roman" w:hAnsi="Times New Roman"/>
            </w:rPr>
            <w:t>Laser</w:t>
          </w:r>
        </w:p>
        <w:p w14:paraId="4437E4AB" w14:textId="77777777" w:rsidR="00CB27D1" w:rsidRDefault="00CB27D1" w:rsidP="00CB27D1">
          <w:pPr>
            <w:pStyle w:val="ListParagraph"/>
            <w:numPr>
              <w:ilvl w:val="0"/>
              <w:numId w:val="17"/>
            </w:numPr>
            <w:jc w:val="left"/>
            <w:rPr>
              <w:rFonts w:ascii="Times New Roman" w:hAnsi="Times New Roman"/>
              <w:b w:val="0"/>
            </w:rPr>
          </w:pPr>
          <w:r w:rsidRPr="00CB27D1">
            <w:rPr>
              <w:rFonts w:ascii="Times New Roman" w:hAnsi="Times New Roman"/>
            </w:rPr>
            <w:t>Dig/Blind Penetration</w:t>
          </w:r>
          <w:r w:rsidRPr="00CB27D1">
            <w:rPr>
              <w:rFonts w:ascii="Times New Roman" w:hAnsi="Times New Roman"/>
              <w:b w:val="0"/>
            </w:rPr>
            <w:t xml:space="preserve"> </w:t>
          </w:r>
          <w:r w:rsidRPr="00CB27D1">
            <w:rPr>
              <w:rFonts w:ascii="Times New Roman" w:hAnsi="Times New Roman"/>
            </w:rPr>
            <w:t>Permit</w:t>
          </w:r>
          <w:r>
            <w:rPr>
              <w:rFonts w:ascii="Times New Roman" w:hAnsi="Times New Roman"/>
              <w:b w:val="0"/>
            </w:rPr>
            <w:t>:</w:t>
          </w:r>
          <w:r w:rsidRPr="00CB27D1">
            <w:rPr>
              <w:rFonts w:ascii="Times New Roman" w:hAnsi="Times New Roman"/>
              <w:b w:val="0"/>
            </w:rPr>
            <w:t xml:space="preserve"> </w:t>
          </w:r>
          <w:r>
            <w:rPr>
              <w:rFonts w:ascii="Times New Roman" w:hAnsi="Times New Roman"/>
              <w:b w:val="0"/>
            </w:rPr>
            <w:t>R</w:t>
          </w:r>
          <w:r w:rsidRPr="00CB27D1">
            <w:rPr>
              <w:rFonts w:ascii="Times New Roman" w:hAnsi="Times New Roman"/>
              <w:b w:val="0"/>
            </w:rPr>
            <w:t>equired prior to commencement of excavation, digging, boring into soil, drilling or cutting blind penetrations into floors, walls or roofs and demolition.  All utilities must be located in accordance with Division 01 Summary section.</w:t>
          </w:r>
        </w:p>
        <w:p w14:paraId="2F4C40D9" w14:textId="77777777" w:rsidR="00CB27D1" w:rsidRDefault="00CB27D1" w:rsidP="00CB27D1">
          <w:pPr>
            <w:pStyle w:val="ListParagraph"/>
            <w:numPr>
              <w:ilvl w:val="0"/>
              <w:numId w:val="17"/>
            </w:numPr>
            <w:jc w:val="left"/>
            <w:rPr>
              <w:rFonts w:ascii="Times New Roman" w:hAnsi="Times New Roman"/>
              <w:b w:val="0"/>
            </w:rPr>
          </w:pPr>
          <w:r w:rsidRPr="00CB27D1">
            <w:rPr>
              <w:rFonts w:ascii="Times New Roman" w:hAnsi="Times New Roman"/>
            </w:rPr>
            <w:t>Lift Plans</w:t>
          </w:r>
          <w:r>
            <w:rPr>
              <w:rFonts w:ascii="Times New Roman" w:hAnsi="Times New Roman"/>
            </w:rPr>
            <w:t>:</w:t>
          </w:r>
          <w:r w:rsidRPr="00CB27D1">
            <w:rPr>
              <w:rFonts w:ascii="Times New Roman" w:hAnsi="Times New Roman"/>
            </w:rPr>
            <w:t xml:space="preserve"> </w:t>
          </w:r>
          <w:r w:rsidRPr="00CB27D1">
            <w:rPr>
              <w:rFonts w:ascii="Times New Roman" w:hAnsi="Times New Roman"/>
              <w:b w:val="0"/>
            </w:rPr>
            <w:t>Use of mobile cranes on Site, use of Jefferson Lab overhead cranes (if allowed under the contract), and suspended loads below a hook require submission of a lift plan for approval prior to work being performed as described in paragraph MATERIAL HANDLING AND MANLIFT EQUIPMENT of this section.</w:t>
          </w:r>
        </w:p>
        <w:p w14:paraId="1B609EAC" w14:textId="77777777" w:rsidR="00CB27D1" w:rsidRPr="00CB27D1" w:rsidRDefault="00CB27D1" w:rsidP="00CB27D1">
          <w:pPr>
            <w:pStyle w:val="ListParagraph"/>
            <w:numPr>
              <w:ilvl w:val="0"/>
              <w:numId w:val="17"/>
            </w:numPr>
            <w:jc w:val="left"/>
            <w:rPr>
              <w:rFonts w:ascii="Times New Roman" w:hAnsi="Times New Roman"/>
              <w:b w:val="0"/>
            </w:rPr>
          </w:pPr>
          <w:r w:rsidRPr="00CB27D1">
            <w:rPr>
              <w:rFonts w:ascii="Times New Roman" w:hAnsi="Times New Roman"/>
            </w:rPr>
            <w:t>Construction Equipment Inspection</w:t>
          </w:r>
          <w:r>
            <w:rPr>
              <w:rFonts w:ascii="Times New Roman" w:hAnsi="Times New Roman"/>
              <w:b w:val="0"/>
            </w:rPr>
            <w:t xml:space="preserve">: </w:t>
          </w:r>
          <w:r w:rsidRPr="00CB27D1">
            <w:rPr>
              <w:rFonts w:ascii="Times New Roman" w:hAnsi="Times New Roman"/>
              <w:b w:val="0"/>
            </w:rPr>
            <w:t>Prior to use of construction equipment such as, but not limited to, backhoe, skid/steer loaders, pavers, excavators, powered industrial trucks, cranes, well drilling rigs, etc.  Jefferson Lab Material Handling Staff will inspect the equipment for compliances with OSHA regulations.</w:t>
          </w:r>
        </w:p>
        <w:p w14:paraId="64B3FE28" w14:textId="77777777" w:rsidR="00CB27D1" w:rsidRPr="007B4465" w:rsidRDefault="00CB27D1" w:rsidP="007B4465">
          <w:pPr>
            <w:pStyle w:val="ListParagraph"/>
            <w:numPr>
              <w:ilvl w:val="0"/>
              <w:numId w:val="17"/>
            </w:numPr>
            <w:jc w:val="left"/>
            <w:rPr>
              <w:rFonts w:ascii="Times New Roman" w:hAnsi="Times New Roman"/>
            </w:rPr>
          </w:pPr>
          <w:r w:rsidRPr="00CB27D1">
            <w:rPr>
              <w:rFonts w:ascii="Times New Roman" w:hAnsi="Times New Roman"/>
            </w:rPr>
            <w:t>Electrically Energized Work Permit</w:t>
          </w:r>
        </w:p>
        <w:p w14:paraId="682A1DEB" w14:textId="77777777" w:rsidR="00DC4FA0" w:rsidRPr="00722F78" w:rsidRDefault="00DC4FA0" w:rsidP="00527413">
          <w:pPr>
            <w:pStyle w:val="CMT"/>
            <w:spacing w:after="120"/>
            <w:ind w:left="1620"/>
            <w:contextualSpacing/>
            <w:rPr>
              <w:szCs w:val="22"/>
            </w:rPr>
          </w:pPr>
          <w:r w:rsidRPr="00722F78">
            <w:rPr>
              <w:szCs w:val="22"/>
            </w:rPr>
            <w:lastRenderedPageBreak/>
            <w:t>If the project has work in Jefferson Lab occupied spaces, select the last sentence of the following paragraph and delete the previous sentence.  If the project work is not in occupied spaces, delete the last sentence and select the previous sentence.</w:t>
          </w:r>
        </w:p>
        <w:p w14:paraId="32CAB4F6" w14:textId="77777777" w:rsidR="00187132" w:rsidRPr="005C68A0" w:rsidRDefault="00187132" w:rsidP="005C68A0"/>
        <w:p w14:paraId="258D0D1F" w14:textId="77777777" w:rsidR="00B24E9B" w:rsidRDefault="00B24E9B" w:rsidP="00B96FA6">
          <w:pPr>
            <w:pStyle w:val="Heading1"/>
            <w:numPr>
              <w:ilvl w:val="2"/>
              <w:numId w:val="1"/>
            </w:numPr>
            <w:rPr>
              <w:b w:val="0"/>
            </w:rPr>
          </w:pPr>
          <w:r>
            <w:rPr>
              <w:b w:val="0"/>
            </w:rPr>
            <w:t>SAFETY DATA SHEETS</w:t>
          </w:r>
        </w:p>
        <w:p w14:paraId="2F3D2A3E" w14:textId="77777777" w:rsidR="007B4465" w:rsidRDefault="007B4465" w:rsidP="007B4465"/>
        <w:p w14:paraId="588A470B" w14:textId="77777777" w:rsidR="007B4465" w:rsidRPr="007B4465" w:rsidRDefault="007B4465" w:rsidP="007B4465">
          <w:pPr>
            <w:rPr>
              <w:rFonts w:ascii="Times New Roman" w:hAnsi="Times New Roman"/>
            </w:rPr>
          </w:pPr>
          <w:r w:rsidRPr="007B4465">
            <w:rPr>
              <w:rFonts w:ascii="Times New Roman" w:hAnsi="Times New Roman"/>
            </w:rPr>
            <w:t>The Subcontractor shall make available the Safety data Sheet (SDS) for material brought or used on construction worksite to all workers.  [Jefferson Lab may request a copy of individual SDS for any product at any time.][For any material to be used in occupied spaces, submit a copy of the SDS to the TR before use of the material.]</w:t>
          </w:r>
        </w:p>
        <w:p w14:paraId="4BD44584" w14:textId="77777777" w:rsidR="00DC4FA0" w:rsidRPr="00722F78" w:rsidRDefault="00DC4FA0" w:rsidP="00DC4FA0">
          <w:pPr>
            <w:pStyle w:val="CMT"/>
            <w:spacing w:after="120"/>
            <w:contextualSpacing/>
          </w:pPr>
          <w:r w:rsidRPr="00722F78">
            <w:t>Delete the following paragraph and subparagraphs if no energized electrical work is required.</w:t>
          </w:r>
        </w:p>
        <w:p w14:paraId="297BAE99" w14:textId="77777777" w:rsidR="007B4465" w:rsidRPr="007B4465" w:rsidRDefault="007B4465" w:rsidP="007B4465"/>
        <w:p w14:paraId="08E5EEAA" w14:textId="77777777" w:rsidR="00B24E9B" w:rsidRDefault="00B24E9B" w:rsidP="00B96FA6">
          <w:pPr>
            <w:pStyle w:val="Heading1"/>
            <w:numPr>
              <w:ilvl w:val="2"/>
              <w:numId w:val="1"/>
            </w:numPr>
            <w:rPr>
              <w:b w:val="0"/>
            </w:rPr>
          </w:pPr>
          <w:r>
            <w:rPr>
              <w:b w:val="0"/>
            </w:rPr>
            <w:t>WORK ON ELECTRICAL CIRCUITS AND SYSTEMS – (NFPA 70E)</w:t>
          </w:r>
        </w:p>
        <w:p w14:paraId="7801A361" w14:textId="77777777" w:rsidR="007B4465" w:rsidRDefault="007B4465" w:rsidP="007B4465"/>
        <w:p w14:paraId="71E5C635" w14:textId="77777777" w:rsidR="007B4465" w:rsidRDefault="007B4465" w:rsidP="007B4465">
          <w:pPr>
            <w:pStyle w:val="Heading1"/>
            <w:numPr>
              <w:ilvl w:val="0"/>
              <w:numId w:val="18"/>
            </w:numPr>
            <w:rPr>
              <w:b w:val="0"/>
            </w:rPr>
          </w:pPr>
          <w:r w:rsidRPr="007B4465">
            <w:rPr>
              <w:b w:val="0"/>
            </w:rPr>
            <w:t>Work on electrical equipment, other than that which is infeasible to perform de-energized such as voltage and current measurements, is not permitted at Jefferson Lab.  Energized equipment shall be de-energized and locked and tagged out before work commences in the equipment enclosure.</w:t>
          </w:r>
        </w:p>
        <w:p w14:paraId="16F1D6C4" w14:textId="77777777" w:rsidR="007B4465" w:rsidRDefault="007B4465" w:rsidP="007B4465">
          <w:pPr>
            <w:pStyle w:val="Heading1"/>
            <w:numPr>
              <w:ilvl w:val="0"/>
              <w:numId w:val="18"/>
            </w:numPr>
            <w:rPr>
              <w:b w:val="0"/>
            </w:rPr>
          </w:pPr>
          <w:r w:rsidRPr="007B4465">
            <w:rPr>
              <w:b w:val="0"/>
            </w:rPr>
            <w:t>Work on electrical circuits and systems shall be performed in accordance with NFPA 70E.  This includes all start-up and commissioning activities.</w:t>
          </w:r>
        </w:p>
        <w:p w14:paraId="56C8EC40" w14:textId="77777777" w:rsidR="007B4465" w:rsidRDefault="007B4465" w:rsidP="007B4465">
          <w:pPr>
            <w:pStyle w:val="Heading1"/>
            <w:numPr>
              <w:ilvl w:val="0"/>
              <w:numId w:val="18"/>
            </w:numPr>
            <w:rPr>
              <w:b w:val="0"/>
            </w:rPr>
          </w:pPr>
          <w:r w:rsidRPr="007B4465">
            <w:rPr>
              <w:b w:val="0"/>
            </w:rPr>
            <w:t xml:space="preserve">All work on electrical circuits and systems shall be performed by a qualified electrical worker.  </w:t>
          </w:r>
        </w:p>
        <w:p w14:paraId="751C454A" w14:textId="77777777" w:rsidR="00C47CFF" w:rsidRDefault="007B4465" w:rsidP="00C47CFF">
          <w:pPr>
            <w:pStyle w:val="Heading1"/>
            <w:numPr>
              <w:ilvl w:val="0"/>
              <w:numId w:val="18"/>
            </w:numPr>
            <w:rPr>
              <w:b w:val="0"/>
            </w:rPr>
          </w:pPr>
          <w:r w:rsidRPr="007B4465">
            <w:rPr>
              <w:b w:val="0"/>
            </w:rPr>
            <w:t>The qualified electrical worker shall verify zero voltage using a meter before any work is performed on de-energized equipment.  Personal protective equipment in accordance with NFPA 70E shall be used until zero voltage has been verified.  All electrical connections shall be inspected and approved by a qualified electrical worker prior to testing equipment and installing/reinstalling protective covers.</w:t>
          </w:r>
        </w:p>
        <w:p w14:paraId="589B1341" w14:textId="77777777" w:rsidR="007B4465" w:rsidRPr="00C47CFF" w:rsidRDefault="00C47CFF" w:rsidP="00C47CFF">
          <w:pPr>
            <w:pStyle w:val="Heading1"/>
            <w:numPr>
              <w:ilvl w:val="0"/>
              <w:numId w:val="18"/>
            </w:numPr>
            <w:rPr>
              <w:b w:val="0"/>
            </w:rPr>
          </w:pPr>
          <w:r w:rsidRPr="00C47CFF">
            <w:rPr>
              <w:b w:val="0"/>
            </w:rPr>
            <w:t>Personal protective equipment (PPE) – non-melting inner and outer garments (per ASTM F1506-00) or untreated natural fibers is required as regular work attire.  Additional protective clothing and protective gear shall be worn as specified in NFPA 70E table 130.7(C) (16), Personal Protective Equipment (PPE).</w:t>
          </w:r>
        </w:p>
        <w:p w14:paraId="503E89B1" w14:textId="77777777" w:rsidR="00DC4FA0" w:rsidRPr="00722F78" w:rsidRDefault="00DC4FA0" w:rsidP="00527413">
          <w:pPr>
            <w:pStyle w:val="PRT"/>
            <w:numPr>
              <w:ilvl w:val="0"/>
              <w:numId w:val="0"/>
            </w:numPr>
            <w:spacing w:before="240" w:after="120"/>
            <w:ind w:left="1260"/>
            <w:contextualSpacing/>
            <w:rPr>
              <w:vanish/>
              <w:color w:val="0000FF"/>
            </w:rPr>
          </w:pPr>
          <w:r w:rsidRPr="00722F78">
            <w:rPr>
              <w:vanish/>
              <w:color w:val="0000FF"/>
            </w:rPr>
            <w:t>Delete the following paragraph and subparagraphs if no material handling or manlift equipment work is required.</w:t>
          </w:r>
        </w:p>
        <w:p w14:paraId="0A35266B" w14:textId="77777777" w:rsidR="00C47CFF" w:rsidRDefault="00C47CFF" w:rsidP="00C47CFF">
          <w:pPr>
            <w:pStyle w:val="Heading1"/>
            <w:numPr>
              <w:ilvl w:val="0"/>
              <w:numId w:val="0"/>
            </w:numPr>
            <w:rPr>
              <w:b w:val="0"/>
            </w:rPr>
          </w:pPr>
        </w:p>
        <w:p w14:paraId="340F858D" w14:textId="77777777" w:rsidR="00B24E9B" w:rsidRDefault="00B24E9B" w:rsidP="00B96FA6">
          <w:pPr>
            <w:pStyle w:val="Heading1"/>
            <w:numPr>
              <w:ilvl w:val="2"/>
              <w:numId w:val="1"/>
            </w:numPr>
            <w:rPr>
              <w:b w:val="0"/>
            </w:rPr>
          </w:pPr>
          <w:r>
            <w:rPr>
              <w:b w:val="0"/>
            </w:rPr>
            <w:t>MATERIAL HANDLING AND MANLIFT EQUIPMENT</w:t>
          </w:r>
        </w:p>
        <w:p w14:paraId="52835248" w14:textId="77777777" w:rsidR="00C47CFF" w:rsidRPr="00C47CFF" w:rsidRDefault="00C47CFF" w:rsidP="00C47CFF"/>
        <w:p w14:paraId="12F868C1" w14:textId="77777777" w:rsidR="00C47CFF" w:rsidRDefault="00C47CFF" w:rsidP="00C47CFF">
          <w:pPr>
            <w:pStyle w:val="Heading1"/>
            <w:numPr>
              <w:ilvl w:val="0"/>
              <w:numId w:val="19"/>
            </w:numPr>
            <w:rPr>
              <w:b w:val="0"/>
            </w:rPr>
          </w:pPr>
          <w:r>
            <w:rPr>
              <w:b w:val="0"/>
            </w:rPr>
            <w:t>Prior to use of material handling equipment on the construction worksite, the Subcontractor shall ensure:</w:t>
          </w:r>
        </w:p>
        <w:p w14:paraId="5ED76A5C" w14:textId="77777777" w:rsidR="00C47CFF" w:rsidRPr="00390496" w:rsidRDefault="00C47CFF" w:rsidP="00C47CFF">
          <w:pPr>
            <w:pStyle w:val="Heading1"/>
            <w:numPr>
              <w:ilvl w:val="0"/>
              <w:numId w:val="0"/>
            </w:numPr>
            <w:ind w:left="1620"/>
          </w:pPr>
          <w:r>
            <w:t xml:space="preserve">        </w:t>
          </w:r>
          <w:r w:rsidRPr="001445F0">
            <w:t>1</w:t>
          </w:r>
          <w:r w:rsidRPr="009368A2">
            <w:rPr>
              <w:b w:val="0"/>
            </w:rPr>
            <w:t xml:space="preserve">. </w:t>
          </w:r>
          <w:r w:rsidRPr="00C47CFF">
            <w:rPr>
              <w:b w:val="0"/>
            </w:rPr>
            <w:t>The equipment</w:t>
          </w:r>
          <w:r w:rsidRPr="00C47CFF">
            <w:t xml:space="preserve"> </w:t>
          </w:r>
          <w:r w:rsidRPr="00C47CFF">
            <w:rPr>
              <w:b w:val="0"/>
            </w:rPr>
            <w:t>meets the requirements of OSHA, ASME, and ANSI.</w:t>
          </w:r>
        </w:p>
        <w:p w14:paraId="091838BF" w14:textId="77777777" w:rsidR="00C47CFF" w:rsidRDefault="00C47CFF" w:rsidP="00C47CFF">
          <w:pPr>
            <w:ind w:left="1620" w:firstLine="108"/>
            <w:rPr>
              <w:rFonts w:ascii="Times New Roman" w:hAnsi="Times New Roman"/>
              <w:iCs/>
              <w:color w:val="000000"/>
            </w:rPr>
          </w:pPr>
          <w:r w:rsidRPr="004C5881">
            <w:rPr>
              <w:rFonts w:ascii="Times New Roman" w:hAnsi="Times New Roman"/>
              <w:b/>
            </w:rPr>
            <w:t xml:space="preserve">      2. </w:t>
          </w:r>
          <w:r w:rsidRPr="00C47CFF">
            <w:rPr>
              <w:rFonts w:ascii="Times New Roman" w:hAnsi="Times New Roman"/>
            </w:rPr>
            <w:t>Operators</w:t>
          </w:r>
          <w:r>
            <w:rPr>
              <w:rFonts w:ascii="Times New Roman" w:hAnsi="Times New Roman"/>
            </w:rPr>
            <w:t xml:space="preserve"> </w:t>
          </w:r>
          <w:r w:rsidRPr="001A2E16">
            <w:rPr>
              <w:rFonts w:ascii="Times New Roman" w:hAnsi="Times New Roman"/>
              <w:iCs/>
              <w:color w:val="000000"/>
            </w:rPr>
            <w:t>are trained and qualified to recognize the associated hazards.</w:t>
          </w:r>
        </w:p>
        <w:p w14:paraId="0145AB64" w14:textId="77777777" w:rsidR="00C47CFF" w:rsidRDefault="00C47CFF" w:rsidP="00C47CFF">
          <w:pPr>
            <w:ind w:left="1620" w:firstLine="108"/>
            <w:rPr>
              <w:rFonts w:ascii="Times New Roman" w:hAnsi="Times New Roman"/>
            </w:rPr>
          </w:pPr>
          <w:r>
            <w:rPr>
              <w:rFonts w:ascii="Times New Roman" w:hAnsi="Times New Roman"/>
              <w:b/>
            </w:rPr>
            <w:tab/>
            <w:t xml:space="preserve">      3. </w:t>
          </w:r>
          <w:r w:rsidRPr="00C47CFF">
            <w:rPr>
              <w:rFonts w:ascii="Times New Roman" w:hAnsi="Times New Roman"/>
            </w:rPr>
            <w:t>A</w:t>
          </w:r>
          <w:r>
            <w:rPr>
              <w:rFonts w:ascii="Times New Roman" w:hAnsi="Times New Roman"/>
              <w:b/>
            </w:rPr>
            <w:t xml:space="preserve"> </w:t>
          </w:r>
          <w:r w:rsidRPr="00C47CFF">
            <w:rPr>
              <w:rFonts w:ascii="Times New Roman" w:hAnsi="Times New Roman"/>
            </w:rPr>
            <w:t>competent person is designated and qualified to perform inspections as required by OSHA.</w:t>
          </w:r>
        </w:p>
        <w:p w14:paraId="68CCD10D" w14:textId="77777777" w:rsidR="00C47CFF" w:rsidRPr="00390496" w:rsidRDefault="00C47CFF" w:rsidP="00C47CFF">
          <w:pPr>
            <w:pStyle w:val="Heading1"/>
            <w:numPr>
              <w:ilvl w:val="0"/>
              <w:numId w:val="0"/>
            </w:numPr>
            <w:ind w:left="1620"/>
          </w:pPr>
          <w:r>
            <w:t xml:space="preserve">        4</w:t>
          </w:r>
          <w:r w:rsidRPr="009368A2">
            <w:rPr>
              <w:b w:val="0"/>
            </w:rPr>
            <w:t xml:space="preserve">. </w:t>
          </w:r>
          <w:r>
            <w:rPr>
              <w:b w:val="0"/>
            </w:rPr>
            <w:t xml:space="preserve">OSHA </w:t>
          </w:r>
          <w:r w:rsidRPr="00C47CFF">
            <w:rPr>
              <w:b w:val="0"/>
            </w:rPr>
            <w:t>required documentation for all material handling equipment must be available on site to the TR upon request.</w:t>
          </w:r>
        </w:p>
        <w:p w14:paraId="147CC2A2" w14:textId="77777777" w:rsidR="00C47CFF" w:rsidRDefault="00C47CFF" w:rsidP="00C47CFF">
          <w:pPr>
            <w:ind w:left="1620" w:firstLine="108"/>
            <w:rPr>
              <w:rFonts w:ascii="Times New Roman" w:hAnsi="Times New Roman"/>
            </w:rPr>
          </w:pPr>
          <w:r w:rsidRPr="004C5881">
            <w:rPr>
              <w:rFonts w:ascii="Times New Roman" w:hAnsi="Times New Roman"/>
              <w:b/>
            </w:rPr>
            <w:t xml:space="preserve">      </w:t>
          </w:r>
          <w:r>
            <w:rPr>
              <w:rFonts w:ascii="Times New Roman" w:hAnsi="Times New Roman"/>
              <w:b/>
            </w:rPr>
            <w:t>5</w:t>
          </w:r>
          <w:r w:rsidRPr="004C5881">
            <w:rPr>
              <w:rFonts w:ascii="Times New Roman" w:hAnsi="Times New Roman"/>
              <w:b/>
            </w:rPr>
            <w:t xml:space="preserve">. </w:t>
          </w:r>
          <w:r>
            <w:rPr>
              <w:rFonts w:ascii="Times New Roman" w:hAnsi="Times New Roman"/>
            </w:rPr>
            <w:t xml:space="preserve">Jefferson </w:t>
          </w:r>
          <w:r w:rsidRPr="00C47CFF">
            <w:rPr>
              <w:rFonts w:ascii="Times New Roman" w:hAnsi="Times New Roman"/>
            </w:rPr>
            <w:t>Lab Material Handling Staff have inspected the equipment and approved it for use.  Notice must be made to the TR on the previous business day.</w:t>
          </w:r>
        </w:p>
        <w:p w14:paraId="114376CE" w14:textId="77777777" w:rsidR="0068354F" w:rsidRPr="0068354F" w:rsidRDefault="0068354F" w:rsidP="0068354F">
          <w:pPr>
            <w:pStyle w:val="Heading1"/>
            <w:numPr>
              <w:ilvl w:val="0"/>
              <w:numId w:val="19"/>
            </w:numPr>
            <w:rPr>
              <w:b w:val="0"/>
            </w:rPr>
          </w:pPr>
          <w:r w:rsidRPr="0068354F">
            <w:rPr>
              <w:b w:val="0"/>
            </w:rPr>
            <w:t xml:space="preserve">Lift Plans: Submit lift plans for each use of a mobile crane and when a forklift is used to raise a suspended load in accordance with ES&amp;H Manual Chapter 6141 </w:t>
          </w:r>
          <w:r w:rsidRPr="0068354F">
            <w:rPr>
              <w:b w:val="0"/>
            </w:rPr>
            <w:lastRenderedPageBreak/>
            <w:t xml:space="preserve">– Material Handling Program-Rigging, Cranes &amp; Hoists.  The plan shall include the following, as applicable:         </w:t>
          </w:r>
        </w:p>
        <w:p w14:paraId="643167EB" w14:textId="77777777" w:rsidR="00C47CFF" w:rsidRPr="00390496" w:rsidRDefault="00E24A99" w:rsidP="00C47CFF">
          <w:pPr>
            <w:pStyle w:val="Heading1"/>
            <w:numPr>
              <w:ilvl w:val="0"/>
              <w:numId w:val="0"/>
            </w:numPr>
            <w:ind w:left="1620"/>
          </w:pPr>
          <w:r>
            <w:t xml:space="preserve">        </w:t>
          </w:r>
          <w:r w:rsidR="00C47CFF" w:rsidRPr="001445F0">
            <w:t>1</w:t>
          </w:r>
          <w:r w:rsidR="00C47CFF" w:rsidRPr="00E24A99">
            <w:rPr>
              <w:b w:val="0"/>
            </w:rPr>
            <w:t xml:space="preserve">. </w:t>
          </w:r>
          <w:r w:rsidR="00A15CE7" w:rsidRPr="00A15CE7">
            <w:rPr>
              <w:b w:val="0"/>
            </w:rPr>
            <w:t>The plan shall specify the size and weight of the load to be lifted and all crane and rigging components which add to the weight.</w:t>
          </w:r>
        </w:p>
        <w:p w14:paraId="566C8D38" w14:textId="77777777" w:rsidR="00C47CFF" w:rsidRDefault="00C47CFF" w:rsidP="00C47CFF">
          <w:pPr>
            <w:ind w:left="1620" w:firstLine="108"/>
            <w:rPr>
              <w:rFonts w:ascii="Times New Roman" w:hAnsi="Times New Roman"/>
            </w:rPr>
          </w:pPr>
          <w:r w:rsidRPr="004C5881">
            <w:rPr>
              <w:rFonts w:ascii="Times New Roman" w:hAnsi="Times New Roman"/>
              <w:b/>
            </w:rPr>
            <w:t xml:space="preserve">      2. </w:t>
          </w:r>
          <w:r w:rsidR="00A15CE7" w:rsidRPr="00A15CE7">
            <w:rPr>
              <w:rFonts w:ascii="Times New Roman" w:hAnsi="Times New Roman"/>
            </w:rPr>
            <w:t>The plan shall specify the lift geometry and procedures including the crane position, height of the lift, and the load radius. When using a mobile crane include outrigger positions.</w:t>
          </w:r>
        </w:p>
        <w:p w14:paraId="1D7277EF" w14:textId="77777777" w:rsidR="00A15CE7" w:rsidRPr="00390496" w:rsidRDefault="00A15CE7" w:rsidP="00A15CE7">
          <w:pPr>
            <w:pStyle w:val="Heading1"/>
            <w:numPr>
              <w:ilvl w:val="0"/>
              <w:numId w:val="0"/>
            </w:numPr>
            <w:ind w:left="1620"/>
          </w:pPr>
          <w:r>
            <w:t xml:space="preserve">        3</w:t>
          </w:r>
          <w:r w:rsidRPr="00E24A99">
            <w:rPr>
              <w:b w:val="0"/>
            </w:rPr>
            <w:t xml:space="preserve">. </w:t>
          </w:r>
          <w:r w:rsidRPr="00A15CE7">
            <w:rPr>
              <w:b w:val="0"/>
            </w:rPr>
            <w:t>The plan shall designate the Crane Operator, Lift Supervisor, Rigger, Signal Person, and Assembly/Disassembly Director and provide documentation for their qualifications as per OSHA 29CFR1926 Subpart CC Cranes &amp; Derricks in Construction</w:t>
          </w:r>
          <w:r>
            <w:rPr>
              <w:b w:val="0"/>
            </w:rPr>
            <w:t>.</w:t>
          </w:r>
        </w:p>
        <w:p w14:paraId="4B6FD674" w14:textId="77777777" w:rsidR="00A15CE7" w:rsidRDefault="00A15CE7" w:rsidP="00A15CE7">
          <w:pPr>
            <w:ind w:left="1620" w:firstLine="108"/>
            <w:rPr>
              <w:rFonts w:ascii="Times New Roman" w:hAnsi="Times New Roman"/>
            </w:rPr>
          </w:pPr>
          <w:r w:rsidRPr="004C5881">
            <w:rPr>
              <w:rFonts w:ascii="Times New Roman" w:hAnsi="Times New Roman"/>
              <w:b/>
            </w:rPr>
            <w:t xml:space="preserve">      </w:t>
          </w:r>
          <w:r>
            <w:rPr>
              <w:rFonts w:ascii="Times New Roman" w:hAnsi="Times New Roman"/>
              <w:b/>
            </w:rPr>
            <w:t>4</w:t>
          </w:r>
          <w:r w:rsidRPr="004C5881">
            <w:rPr>
              <w:rFonts w:ascii="Times New Roman" w:hAnsi="Times New Roman"/>
              <w:b/>
            </w:rPr>
            <w:t xml:space="preserve">. </w:t>
          </w:r>
          <w:r w:rsidRPr="00A15CE7">
            <w:rPr>
              <w:rFonts w:ascii="Times New Roman" w:hAnsi="Times New Roman"/>
            </w:rPr>
            <w:t>The plan shall include a rigging plan that shows the lifts points and describes rigging procedures and hardware requirements (sling specifications, length, angles, shackle size, swivel eye hoist rings, etc.) and details for any below the hook lifting device.</w:t>
          </w:r>
        </w:p>
        <w:p w14:paraId="1C82F6AF" w14:textId="77777777" w:rsidR="00A15CE7" w:rsidRDefault="00A15CE7" w:rsidP="00A15CE7">
          <w:pPr>
            <w:pStyle w:val="Heading1"/>
            <w:numPr>
              <w:ilvl w:val="0"/>
              <w:numId w:val="0"/>
            </w:numPr>
            <w:ind w:left="1620"/>
          </w:pPr>
          <w:r>
            <w:t xml:space="preserve">        5</w:t>
          </w:r>
          <w:r w:rsidRPr="00E24A99">
            <w:rPr>
              <w:b w:val="0"/>
            </w:rPr>
            <w:t xml:space="preserve">. </w:t>
          </w:r>
          <w:r w:rsidRPr="00A15CE7">
            <w:rPr>
              <w:b w:val="0"/>
            </w:rPr>
            <w:t xml:space="preserve">The plan shall describe the ground conditions, outrigger or crawler track requirements, and, if necessary, the design of mats necessary to achieve a level, stable foundation of sufficient bearing capacity for the lift. </w:t>
          </w:r>
          <w:r w:rsidRPr="004C5881">
            <w:t xml:space="preserve">      </w:t>
          </w:r>
        </w:p>
        <w:p w14:paraId="673E698B" w14:textId="77777777" w:rsidR="00A15CE7" w:rsidRDefault="00A15CE7" w:rsidP="00A15CE7">
          <w:pPr>
            <w:pStyle w:val="Heading1"/>
            <w:numPr>
              <w:ilvl w:val="0"/>
              <w:numId w:val="0"/>
            </w:numPr>
            <w:ind w:left="1620"/>
          </w:pPr>
          <w:r>
            <w:t xml:space="preserve">       </w:t>
          </w:r>
          <w:r w:rsidRPr="00A15CE7">
            <w:t>6</w:t>
          </w:r>
          <w:r w:rsidRPr="004C5881">
            <w:t xml:space="preserve">. </w:t>
          </w:r>
          <w:r w:rsidRPr="00A15CE7">
            <w:rPr>
              <w:b w:val="0"/>
            </w:rPr>
            <w:t>The plan shall list environmental conditions under which lift operations are to be stopped.</w:t>
          </w:r>
        </w:p>
        <w:p w14:paraId="6063EEC2" w14:textId="77777777" w:rsidR="00A15CE7" w:rsidRPr="00390496" w:rsidRDefault="00A15CE7" w:rsidP="00A15CE7">
          <w:pPr>
            <w:pStyle w:val="Heading1"/>
            <w:numPr>
              <w:ilvl w:val="0"/>
              <w:numId w:val="0"/>
            </w:numPr>
            <w:ind w:left="1620"/>
          </w:pPr>
          <w:r>
            <w:t xml:space="preserve">        7</w:t>
          </w:r>
          <w:r w:rsidRPr="00E24A99">
            <w:rPr>
              <w:b w:val="0"/>
            </w:rPr>
            <w:t xml:space="preserve">. </w:t>
          </w:r>
          <w:r w:rsidR="000D2F09" w:rsidRPr="000D2F09">
            <w:rPr>
              <w:b w:val="0"/>
            </w:rPr>
            <w:t>The plan shall specify coordination and communication requirements for the lift operation.</w:t>
          </w:r>
        </w:p>
        <w:p w14:paraId="74CB6C94" w14:textId="77777777" w:rsidR="00A15CE7" w:rsidRDefault="00A15CE7" w:rsidP="00A15CE7">
          <w:pPr>
            <w:ind w:left="1620" w:firstLine="108"/>
            <w:rPr>
              <w:rFonts w:ascii="Times New Roman" w:hAnsi="Times New Roman"/>
            </w:rPr>
          </w:pPr>
          <w:r w:rsidRPr="004C5881">
            <w:rPr>
              <w:rFonts w:ascii="Times New Roman" w:hAnsi="Times New Roman"/>
              <w:b/>
            </w:rPr>
            <w:t xml:space="preserve">      </w:t>
          </w:r>
          <w:r>
            <w:rPr>
              <w:rFonts w:ascii="Times New Roman" w:hAnsi="Times New Roman"/>
              <w:b/>
            </w:rPr>
            <w:t>8</w:t>
          </w:r>
          <w:r w:rsidRPr="004C5881">
            <w:rPr>
              <w:rFonts w:ascii="Times New Roman" w:hAnsi="Times New Roman"/>
              <w:b/>
            </w:rPr>
            <w:t xml:space="preserve">. </w:t>
          </w:r>
          <w:r w:rsidR="000D2F09" w:rsidRPr="000D2F09">
            <w:rPr>
              <w:rFonts w:ascii="Times New Roman" w:hAnsi="Times New Roman"/>
            </w:rPr>
            <w:t>The plan shall specify the lifting area perimeter where those not directly involved with the lift will be kept out.</w:t>
          </w:r>
        </w:p>
        <w:p w14:paraId="3B115D61" w14:textId="77777777" w:rsidR="000D2F09" w:rsidRPr="004C5881" w:rsidRDefault="000D2F09" w:rsidP="00A15CE7">
          <w:pPr>
            <w:ind w:left="1620" w:firstLine="108"/>
            <w:rPr>
              <w:rFonts w:ascii="Times New Roman" w:hAnsi="Times New Roman"/>
              <w:b/>
            </w:rPr>
          </w:pPr>
          <w:r>
            <w:rPr>
              <w:rFonts w:ascii="Times New Roman" w:hAnsi="Times New Roman"/>
              <w:b/>
            </w:rPr>
            <w:t xml:space="preserve">      9</w:t>
          </w:r>
          <w:r w:rsidRPr="004C5881">
            <w:rPr>
              <w:rFonts w:ascii="Times New Roman" w:hAnsi="Times New Roman"/>
              <w:b/>
            </w:rPr>
            <w:t xml:space="preserve">. </w:t>
          </w:r>
          <w:r w:rsidRPr="000D2F09">
            <w:rPr>
              <w:rFonts w:ascii="Times New Roman" w:hAnsi="Times New Roman"/>
            </w:rPr>
            <w:t>For lifts of personnel the plan shall demonstrate compliance with the requirements of 29 CFR 1926, subpart CC -  “Cranes &amp; Derricks in Construction” and 29 CFR 1926 Subpart DD – “Cranes and Derricks Used in Demolition and Underground Construction</w:t>
          </w:r>
          <w:r>
            <w:rPr>
              <w:rFonts w:ascii="Times New Roman" w:hAnsi="Times New Roman"/>
            </w:rPr>
            <w:t>”</w:t>
          </w:r>
        </w:p>
        <w:p w14:paraId="24383692" w14:textId="77777777" w:rsidR="00C47CFF" w:rsidRPr="00C47CFF" w:rsidRDefault="00C47CFF" w:rsidP="00C47CFF">
          <w:pPr>
            <w:rPr>
              <w:rFonts w:ascii="Times New Roman" w:hAnsi="Times New Roman"/>
            </w:rPr>
          </w:pPr>
        </w:p>
        <w:p w14:paraId="1B923AD6" w14:textId="77777777" w:rsidR="009304F3" w:rsidRDefault="009304F3" w:rsidP="00B96FA6">
          <w:pPr>
            <w:pStyle w:val="Heading1"/>
            <w:numPr>
              <w:ilvl w:val="2"/>
              <w:numId w:val="1"/>
            </w:numPr>
            <w:rPr>
              <w:b w:val="0"/>
            </w:rPr>
          </w:pPr>
          <w:r w:rsidRPr="00326F43">
            <w:rPr>
              <w:b w:val="0"/>
            </w:rPr>
            <w:t>JEFFERSON LAB TRAINING REQUIREMENTS</w:t>
          </w:r>
        </w:p>
        <w:p w14:paraId="53E7D545" w14:textId="77777777" w:rsidR="0068354F" w:rsidRDefault="0068354F" w:rsidP="0068354F"/>
        <w:p w14:paraId="7FED9460" w14:textId="77777777" w:rsidR="00DC4FA0" w:rsidRDefault="003B18B0" w:rsidP="003B18B0">
          <w:pPr>
            <w:pStyle w:val="Heading1"/>
            <w:numPr>
              <w:ilvl w:val="0"/>
              <w:numId w:val="0"/>
            </w:numPr>
            <w:ind w:left="1620"/>
            <w:rPr>
              <w:b w:val="0"/>
            </w:rPr>
          </w:pPr>
          <w:r w:rsidRPr="003B18B0">
            <w:t>Subcontractor Provided Training</w:t>
          </w:r>
          <w:r w:rsidRPr="00DC4FA0">
            <w:t xml:space="preserve">: The Subcontractor is responsible for providing and maintaining records for all training required by OSHA, Federal, or state regulations.  Examples are provided below.  The contractor is responsible for submitting a letter, prior to commencing work on site and annually thereafter while working under this subcontract, certifying each of the workers has received the required training.   Training is valid for no more than three years.  </w:t>
          </w:r>
        </w:p>
        <w:p w14:paraId="58621EAF" w14:textId="77777777" w:rsidR="00DC4FA0" w:rsidRPr="00722F78" w:rsidRDefault="00DC4FA0" w:rsidP="00DC4FA0">
          <w:pPr>
            <w:pStyle w:val="CMT"/>
            <w:spacing w:after="120"/>
            <w:contextualSpacing/>
          </w:pPr>
          <w:r w:rsidRPr="00722F78">
            <w:t>Delete the following subparagraphs that are not applicable to the project.</w:t>
          </w:r>
        </w:p>
        <w:p w14:paraId="47400A7F" w14:textId="77777777" w:rsidR="00DC4FA0" w:rsidRDefault="00DC4FA0" w:rsidP="003B18B0">
          <w:pPr>
            <w:pStyle w:val="Heading1"/>
            <w:numPr>
              <w:ilvl w:val="0"/>
              <w:numId w:val="0"/>
            </w:numPr>
            <w:ind w:left="1620"/>
          </w:pPr>
        </w:p>
        <w:p w14:paraId="7EDF8BB1" w14:textId="77777777" w:rsidR="003B18B0" w:rsidRPr="00390496" w:rsidRDefault="003B18B0">
          <w:pPr>
            <w:pStyle w:val="Heading1"/>
            <w:numPr>
              <w:ilvl w:val="0"/>
              <w:numId w:val="0"/>
            </w:numPr>
            <w:ind w:left="1620"/>
          </w:pPr>
          <w:r>
            <w:t xml:space="preserve">        </w:t>
          </w:r>
          <w:r w:rsidRPr="001445F0">
            <w:t>1</w:t>
          </w:r>
          <w:r w:rsidRPr="00DC4FA0">
            <w:rPr>
              <w:b w:val="0"/>
            </w:rPr>
            <w:t xml:space="preserve">. OSHA </w:t>
          </w:r>
          <w:r w:rsidR="001725EE" w:rsidRPr="00DC4FA0">
            <w:rPr>
              <w:b w:val="0"/>
            </w:rPr>
            <w:t>Confined</w:t>
          </w:r>
          <w:r w:rsidRPr="00DC4FA0">
            <w:rPr>
              <w:b w:val="0"/>
            </w:rPr>
            <w:t xml:space="preserve"> Space</w:t>
          </w:r>
        </w:p>
        <w:p w14:paraId="60FEF22B" w14:textId="77777777" w:rsidR="003B18B0" w:rsidRDefault="003B18B0" w:rsidP="003B18B0">
          <w:pPr>
            <w:ind w:left="1620" w:firstLine="108"/>
            <w:rPr>
              <w:rFonts w:ascii="Times New Roman" w:hAnsi="Times New Roman"/>
            </w:rPr>
          </w:pPr>
          <w:r w:rsidRPr="004C5881">
            <w:rPr>
              <w:rFonts w:ascii="Times New Roman" w:hAnsi="Times New Roman"/>
              <w:b/>
            </w:rPr>
            <w:t xml:space="preserve">      2. </w:t>
          </w:r>
          <w:r>
            <w:rPr>
              <w:rFonts w:ascii="Times New Roman" w:hAnsi="Times New Roman"/>
            </w:rPr>
            <w:t>OSHA Fire Extinguisher</w:t>
          </w:r>
        </w:p>
        <w:p w14:paraId="2F9D58FA" w14:textId="77777777" w:rsidR="003B18B0" w:rsidRPr="00390496" w:rsidRDefault="003B18B0" w:rsidP="003B18B0">
          <w:pPr>
            <w:pStyle w:val="Heading1"/>
            <w:numPr>
              <w:ilvl w:val="0"/>
              <w:numId w:val="0"/>
            </w:numPr>
            <w:ind w:left="1620"/>
          </w:pPr>
          <w:r>
            <w:t xml:space="preserve">        3</w:t>
          </w:r>
          <w:r w:rsidRPr="00E24A99">
            <w:rPr>
              <w:b w:val="0"/>
            </w:rPr>
            <w:t xml:space="preserve">. </w:t>
          </w:r>
          <w:r>
            <w:rPr>
              <w:b w:val="0"/>
            </w:rPr>
            <w:t>OSHA Equipment Operator Training (for type of equipment being used</w:t>
          </w:r>
          <w:r w:rsidR="00C46EA4">
            <w:rPr>
              <w:b w:val="0"/>
            </w:rPr>
            <w:t>)</w:t>
          </w:r>
        </w:p>
        <w:p w14:paraId="426B443D" w14:textId="77777777" w:rsidR="003B18B0" w:rsidRDefault="003B18B0" w:rsidP="003B18B0">
          <w:pPr>
            <w:ind w:left="1620" w:firstLine="108"/>
            <w:rPr>
              <w:rFonts w:ascii="Times New Roman" w:hAnsi="Times New Roman"/>
            </w:rPr>
          </w:pPr>
          <w:r w:rsidRPr="004C5881">
            <w:rPr>
              <w:rFonts w:ascii="Times New Roman" w:hAnsi="Times New Roman"/>
              <w:b/>
            </w:rPr>
            <w:t xml:space="preserve">      </w:t>
          </w:r>
          <w:r>
            <w:rPr>
              <w:rFonts w:ascii="Times New Roman" w:hAnsi="Times New Roman"/>
              <w:b/>
            </w:rPr>
            <w:t>4</w:t>
          </w:r>
          <w:r w:rsidRPr="004C5881">
            <w:rPr>
              <w:rFonts w:ascii="Times New Roman" w:hAnsi="Times New Roman"/>
              <w:b/>
            </w:rPr>
            <w:t xml:space="preserve">. </w:t>
          </w:r>
          <w:r>
            <w:rPr>
              <w:rFonts w:ascii="Times New Roman" w:hAnsi="Times New Roman"/>
            </w:rPr>
            <w:t>OSHA Ladder Safety</w:t>
          </w:r>
        </w:p>
        <w:p w14:paraId="2825B4B3" w14:textId="77777777" w:rsidR="003B18B0" w:rsidRDefault="003B18B0" w:rsidP="003B18B0">
          <w:pPr>
            <w:pStyle w:val="Heading1"/>
            <w:numPr>
              <w:ilvl w:val="0"/>
              <w:numId w:val="0"/>
            </w:numPr>
            <w:ind w:left="1620"/>
          </w:pPr>
          <w:r>
            <w:t xml:space="preserve">        5</w:t>
          </w:r>
          <w:r w:rsidRPr="00E24A99">
            <w:rPr>
              <w:b w:val="0"/>
            </w:rPr>
            <w:t xml:space="preserve">. </w:t>
          </w:r>
          <w:r>
            <w:rPr>
              <w:b w:val="0"/>
            </w:rPr>
            <w:t>OSHA Scaffolding</w:t>
          </w:r>
          <w:r w:rsidRPr="00A15CE7">
            <w:rPr>
              <w:b w:val="0"/>
            </w:rPr>
            <w:t xml:space="preserve"> </w:t>
          </w:r>
          <w:r w:rsidRPr="004C5881">
            <w:t xml:space="preserve">      </w:t>
          </w:r>
        </w:p>
        <w:p w14:paraId="4991F704" w14:textId="77777777" w:rsidR="003B18B0" w:rsidRDefault="003B18B0" w:rsidP="003B18B0">
          <w:pPr>
            <w:pStyle w:val="Heading1"/>
            <w:numPr>
              <w:ilvl w:val="0"/>
              <w:numId w:val="0"/>
            </w:numPr>
            <w:ind w:left="1620"/>
          </w:pPr>
          <w:r>
            <w:t xml:space="preserve">        </w:t>
          </w:r>
          <w:r w:rsidRPr="00A15CE7">
            <w:t>6</w:t>
          </w:r>
          <w:r w:rsidRPr="004C5881">
            <w:t xml:space="preserve">. </w:t>
          </w:r>
          <w:r>
            <w:rPr>
              <w:b w:val="0"/>
            </w:rPr>
            <w:t>OSHA Fall Protection</w:t>
          </w:r>
        </w:p>
        <w:p w14:paraId="7FBE32EF" w14:textId="63031154" w:rsidR="003B18B0" w:rsidRPr="00390496" w:rsidRDefault="003B18B0" w:rsidP="003B18B0">
          <w:pPr>
            <w:pStyle w:val="Heading1"/>
            <w:numPr>
              <w:ilvl w:val="0"/>
              <w:numId w:val="0"/>
            </w:numPr>
            <w:ind w:left="1620"/>
          </w:pPr>
          <w:r>
            <w:t xml:space="preserve">        7</w:t>
          </w:r>
          <w:r w:rsidRPr="00E24A99">
            <w:rPr>
              <w:b w:val="0"/>
            </w:rPr>
            <w:t xml:space="preserve">. </w:t>
          </w:r>
          <w:r>
            <w:rPr>
              <w:b w:val="0"/>
            </w:rPr>
            <w:t>OSHA Respirable Crystalline Silica</w:t>
          </w:r>
          <w:r w:rsidR="00D23B44">
            <w:rPr>
              <w:b w:val="0"/>
            </w:rPr>
            <w:t xml:space="preserve"> and OSHA Respirator</w:t>
          </w:r>
        </w:p>
        <w:p w14:paraId="3EB4FCE6" w14:textId="77777777" w:rsidR="003B18B0" w:rsidRDefault="003B18B0" w:rsidP="003B18B0">
          <w:pPr>
            <w:ind w:left="1620" w:firstLine="108"/>
            <w:rPr>
              <w:rFonts w:ascii="Times New Roman" w:hAnsi="Times New Roman"/>
            </w:rPr>
          </w:pPr>
          <w:r w:rsidRPr="004C5881">
            <w:rPr>
              <w:rFonts w:ascii="Times New Roman" w:hAnsi="Times New Roman"/>
              <w:b/>
            </w:rPr>
            <w:lastRenderedPageBreak/>
            <w:t xml:space="preserve">      </w:t>
          </w:r>
          <w:r>
            <w:rPr>
              <w:rFonts w:ascii="Times New Roman" w:hAnsi="Times New Roman"/>
              <w:b/>
            </w:rPr>
            <w:t>8</w:t>
          </w:r>
          <w:r w:rsidRPr="004C5881">
            <w:rPr>
              <w:rFonts w:ascii="Times New Roman" w:hAnsi="Times New Roman"/>
              <w:b/>
            </w:rPr>
            <w:t xml:space="preserve">. </w:t>
          </w:r>
          <w:r>
            <w:rPr>
              <w:rFonts w:ascii="Times New Roman" w:hAnsi="Times New Roman"/>
            </w:rPr>
            <w:t>Excavation &amp; Trenching</w:t>
          </w:r>
        </w:p>
        <w:p w14:paraId="4056E9FB" w14:textId="77777777" w:rsidR="003B18B0" w:rsidRDefault="003B18B0" w:rsidP="003B18B0">
          <w:pPr>
            <w:ind w:left="1620" w:firstLine="108"/>
            <w:rPr>
              <w:rFonts w:ascii="Times New Roman" w:hAnsi="Times New Roman"/>
            </w:rPr>
          </w:pPr>
          <w:r w:rsidRPr="004C5881">
            <w:rPr>
              <w:rFonts w:ascii="Times New Roman" w:hAnsi="Times New Roman"/>
              <w:b/>
            </w:rPr>
            <w:t xml:space="preserve">      </w:t>
          </w:r>
          <w:r>
            <w:rPr>
              <w:rFonts w:ascii="Times New Roman" w:hAnsi="Times New Roman"/>
              <w:b/>
            </w:rPr>
            <w:t>9</w:t>
          </w:r>
          <w:r w:rsidRPr="004C5881">
            <w:rPr>
              <w:rFonts w:ascii="Times New Roman" w:hAnsi="Times New Roman"/>
              <w:b/>
            </w:rPr>
            <w:t xml:space="preserve">. </w:t>
          </w:r>
          <w:r>
            <w:rPr>
              <w:rFonts w:ascii="Times New Roman" w:hAnsi="Times New Roman"/>
            </w:rPr>
            <w:t>Lockout / Tagout</w:t>
          </w:r>
        </w:p>
        <w:p w14:paraId="615B27A3" w14:textId="77777777" w:rsidR="003B18B0" w:rsidRDefault="003B18B0" w:rsidP="003B18B0">
          <w:pPr>
            <w:pStyle w:val="Heading1"/>
            <w:numPr>
              <w:ilvl w:val="0"/>
              <w:numId w:val="0"/>
            </w:numPr>
            <w:ind w:left="1620"/>
          </w:pPr>
          <w:r>
            <w:t xml:space="preserve">        10</w:t>
          </w:r>
          <w:r w:rsidRPr="00E24A99">
            <w:rPr>
              <w:b w:val="0"/>
            </w:rPr>
            <w:t xml:space="preserve">. </w:t>
          </w:r>
          <w:r>
            <w:rPr>
              <w:b w:val="0"/>
            </w:rPr>
            <w:t>Rigging &amp; Hoisting</w:t>
          </w:r>
          <w:r w:rsidRPr="00A15CE7">
            <w:rPr>
              <w:b w:val="0"/>
            </w:rPr>
            <w:t xml:space="preserve"> </w:t>
          </w:r>
          <w:r w:rsidRPr="004C5881">
            <w:t xml:space="preserve">      </w:t>
          </w:r>
        </w:p>
        <w:p w14:paraId="010C6FCF" w14:textId="77777777" w:rsidR="003B18B0" w:rsidRPr="003B18B0" w:rsidRDefault="003B18B0" w:rsidP="003B18B0">
          <w:pPr>
            <w:pStyle w:val="Heading1"/>
            <w:numPr>
              <w:ilvl w:val="0"/>
              <w:numId w:val="0"/>
            </w:numPr>
            <w:ind w:left="1620"/>
            <w:rPr>
              <w:b w:val="0"/>
            </w:rPr>
          </w:pPr>
          <w:r>
            <w:t xml:space="preserve">        11</w:t>
          </w:r>
          <w:r w:rsidRPr="004C5881">
            <w:t>.</w:t>
          </w:r>
          <w:r>
            <w:t xml:space="preserve"> </w:t>
          </w:r>
          <w:r w:rsidRPr="003B18B0">
            <w:rPr>
              <w:b w:val="0"/>
            </w:rPr>
            <w:t>Welding, Cutting, Grinding</w:t>
          </w:r>
        </w:p>
        <w:p w14:paraId="552A18A3" w14:textId="77777777" w:rsidR="003B18B0" w:rsidRPr="00390496" w:rsidRDefault="003B18B0" w:rsidP="003B18B0">
          <w:pPr>
            <w:pStyle w:val="Heading1"/>
            <w:numPr>
              <w:ilvl w:val="0"/>
              <w:numId w:val="0"/>
            </w:numPr>
            <w:ind w:left="1620"/>
          </w:pPr>
          <w:r>
            <w:t xml:space="preserve">        12</w:t>
          </w:r>
          <w:r w:rsidRPr="00E24A99">
            <w:rPr>
              <w:b w:val="0"/>
            </w:rPr>
            <w:t xml:space="preserve">. </w:t>
          </w:r>
          <w:r w:rsidR="00C46EA4">
            <w:rPr>
              <w:b w:val="0"/>
            </w:rPr>
            <w:t>Aerial Lifts</w:t>
          </w:r>
        </w:p>
        <w:p w14:paraId="4B000726" w14:textId="77777777" w:rsidR="003B18B0" w:rsidRDefault="003B18B0" w:rsidP="003B18B0">
          <w:pPr>
            <w:ind w:left="1620" w:firstLine="108"/>
            <w:rPr>
              <w:rFonts w:ascii="Times New Roman" w:hAnsi="Times New Roman"/>
            </w:rPr>
          </w:pPr>
          <w:r w:rsidRPr="004C5881">
            <w:rPr>
              <w:rFonts w:ascii="Times New Roman" w:hAnsi="Times New Roman"/>
              <w:b/>
            </w:rPr>
            <w:t xml:space="preserve">      </w:t>
          </w:r>
          <w:r>
            <w:rPr>
              <w:rFonts w:ascii="Times New Roman" w:hAnsi="Times New Roman"/>
              <w:b/>
            </w:rPr>
            <w:t>13</w:t>
          </w:r>
          <w:r w:rsidRPr="004C5881">
            <w:rPr>
              <w:rFonts w:ascii="Times New Roman" w:hAnsi="Times New Roman"/>
              <w:b/>
            </w:rPr>
            <w:t xml:space="preserve">. </w:t>
          </w:r>
          <w:r w:rsidR="00C46EA4">
            <w:rPr>
              <w:rFonts w:ascii="Times New Roman" w:hAnsi="Times New Roman"/>
            </w:rPr>
            <w:t>Scissor Lifts</w:t>
          </w:r>
        </w:p>
        <w:p w14:paraId="5B1F0B41" w14:textId="77777777" w:rsidR="003B18B0" w:rsidRPr="00390496" w:rsidRDefault="003B18B0" w:rsidP="003B18B0">
          <w:pPr>
            <w:pStyle w:val="Heading1"/>
            <w:numPr>
              <w:ilvl w:val="0"/>
              <w:numId w:val="0"/>
            </w:numPr>
            <w:ind w:left="1620"/>
          </w:pPr>
          <w:r>
            <w:t xml:space="preserve">        14</w:t>
          </w:r>
          <w:r w:rsidRPr="00E24A99">
            <w:rPr>
              <w:b w:val="0"/>
            </w:rPr>
            <w:t xml:space="preserve">. </w:t>
          </w:r>
          <w:r w:rsidR="00C46EA4">
            <w:rPr>
              <w:b w:val="0"/>
            </w:rPr>
            <w:t>NFPA 70E</w:t>
          </w:r>
        </w:p>
        <w:p w14:paraId="50FF9D45" w14:textId="110251B5" w:rsidR="003B18B0" w:rsidRDefault="003B18B0" w:rsidP="003B18B0">
          <w:pPr>
            <w:ind w:left="1620" w:firstLine="108"/>
            <w:rPr>
              <w:rFonts w:ascii="Times New Roman" w:hAnsi="Times New Roman"/>
            </w:rPr>
          </w:pPr>
          <w:r w:rsidRPr="004C5881">
            <w:rPr>
              <w:rFonts w:ascii="Times New Roman" w:hAnsi="Times New Roman"/>
              <w:b/>
            </w:rPr>
            <w:t xml:space="preserve">      </w:t>
          </w:r>
          <w:r>
            <w:rPr>
              <w:rFonts w:ascii="Times New Roman" w:hAnsi="Times New Roman"/>
              <w:b/>
            </w:rPr>
            <w:t>15</w:t>
          </w:r>
          <w:r w:rsidRPr="004C5881">
            <w:rPr>
              <w:rFonts w:ascii="Times New Roman" w:hAnsi="Times New Roman"/>
              <w:b/>
            </w:rPr>
            <w:t xml:space="preserve">. </w:t>
          </w:r>
          <w:r w:rsidR="00C46EA4">
            <w:rPr>
              <w:rFonts w:ascii="Times New Roman" w:hAnsi="Times New Roman"/>
            </w:rPr>
            <w:t>CPR, First Aid, and Emergency Victim Release for electrical workers performing work on energi</w:t>
          </w:r>
          <w:r w:rsidR="00D23B44">
            <w:rPr>
              <w:rFonts w:ascii="Times New Roman" w:hAnsi="Times New Roman"/>
            </w:rPr>
            <w:t>zed</w:t>
          </w:r>
          <w:r w:rsidR="00C46EA4">
            <w:rPr>
              <w:rFonts w:ascii="Times New Roman" w:hAnsi="Times New Roman"/>
            </w:rPr>
            <w:t xml:space="preserve"> electrical systems 50 volts and </w:t>
          </w:r>
          <w:bookmarkStart w:id="3" w:name="_GoBack"/>
          <w:r w:rsidR="00C46EA4">
            <w:rPr>
              <w:rFonts w:ascii="Times New Roman" w:hAnsi="Times New Roman"/>
            </w:rPr>
            <w:t>over</w:t>
          </w:r>
          <w:bookmarkEnd w:id="3"/>
        </w:p>
        <w:p w14:paraId="21054C85" w14:textId="59C2A88F" w:rsidR="00755D95" w:rsidRDefault="00755D95" w:rsidP="003B18B0">
          <w:pPr>
            <w:ind w:left="1620" w:firstLine="108"/>
            <w:rPr>
              <w:rFonts w:ascii="Times New Roman" w:hAnsi="Times New Roman"/>
            </w:rPr>
          </w:pPr>
          <w:r>
            <w:rPr>
              <w:rFonts w:ascii="Times New Roman" w:hAnsi="Times New Roman"/>
              <w:b/>
            </w:rPr>
            <w:tab/>
            <w:t xml:space="preserve">      1</w:t>
          </w:r>
          <w:r w:rsidR="00857731">
            <w:rPr>
              <w:rFonts w:ascii="Times New Roman" w:hAnsi="Times New Roman"/>
              <w:b/>
            </w:rPr>
            <w:t>6</w:t>
          </w:r>
          <w:r w:rsidRPr="004C5881">
            <w:rPr>
              <w:rFonts w:ascii="Times New Roman" w:hAnsi="Times New Roman"/>
              <w:b/>
            </w:rPr>
            <w:t xml:space="preserve">. </w:t>
          </w:r>
          <w:r>
            <w:rPr>
              <w:rFonts w:ascii="Times New Roman" w:hAnsi="Times New Roman"/>
            </w:rPr>
            <w:t>ANSI Z136.1 Lasers</w:t>
          </w:r>
        </w:p>
        <w:p w14:paraId="7941460A" w14:textId="77777777" w:rsidR="00C46EA4" w:rsidRDefault="00C46EA4" w:rsidP="00C46EA4">
          <w:pPr>
            <w:pStyle w:val="Heading1"/>
            <w:numPr>
              <w:ilvl w:val="0"/>
              <w:numId w:val="20"/>
            </w:numPr>
            <w:rPr>
              <w:b w:val="0"/>
            </w:rPr>
          </w:pPr>
          <w:r>
            <w:t>Jefferson Lab Provided Training</w:t>
          </w:r>
          <w:r w:rsidRPr="003B18B0">
            <w:rPr>
              <w:b w:val="0"/>
            </w:rPr>
            <w:t xml:space="preserve">: </w:t>
          </w:r>
          <w:r w:rsidRPr="00C46EA4">
            <w:rPr>
              <w:b w:val="0"/>
            </w:rPr>
            <w:t>Subcontractor personnel working at Jefferson Lab on this project are required to attend the following training prior to performance of any work on site.  The training is provided at no cost.</w:t>
          </w:r>
        </w:p>
        <w:p w14:paraId="5828F600" w14:textId="77777777" w:rsidR="00DC4FA0" w:rsidRPr="00722F78" w:rsidRDefault="00DC4FA0" w:rsidP="00527413">
          <w:pPr>
            <w:pStyle w:val="CMT"/>
            <w:spacing w:after="120"/>
            <w:ind w:left="1260"/>
            <w:contextualSpacing/>
          </w:pPr>
          <w:r w:rsidRPr="00722F78">
            <w:t xml:space="preserve">Edit the following courses to be project specific.  Delete the courses that are not required by any personnel.  If the Project work is on the Accelerator Site, Subcontractor personnel are required to attend GERT or RAD Worker 1.  Delete the course that is not required.  Consult with the ESH Division representatives to </w:t>
          </w:r>
          <w:r w:rsidR="00B07536" w:rsidRPr="00722F78">
            <w:t>decide</w:t>
          </w:r>
          <w:r w:rsidRPr="00722F78">
            <w:t xml:space="preserve"> on the required courses.   If work is occurring within the existing Test Lab or EEL Building please contact the ESH Division safety representative to determine if GERT training is required.  </w:t>
          </w:r>
        </w:p>
        <w:p w14:paraId="36724E52" w14:textId="77777777" w:rsidR="00DC4FA0" w:rsidRPr="00527413" w:rsidRDefault="00DC4FA0" w:rsidP="00527413">
          <w:pPr>
            <w:rPr>
              <w:b/>
            </w:rPr>
          </w:pPr>
        </w:p>
        <w:tbl>
          <w:tblPr>
            <w:tblW w:w="0" w:type="auto"/>
            <w:tblInd w:w="8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10"/>
            <w:gridCol w:w="1260"/>
            <w:gridCol w:w="1170"/>
            <w:gridCol w:w="2790"/>
          </w:tblGrid>
          <w:tr w:rsidR="005731DF" w:rsidRPr="005731DF" w14:paraId="0913F2FC" w14:textId="77777777" w:rsidTr="00DC4FA0">
            <w:trPr>
              <w:cantSplit/>
              <w:trHeight w:val="576"/>
              <w:tblHeader/>
            </w:trPr>
            <w:tc>
              <w:tcPr>
                <w:tcW w:w="2610" w:type="dxa"/>
                <w:shd w:val="clear" w:color="auto" w:fill="auto"/>
                <w:vAlign w:val="center"/>
              </w:tcPr>
              <w:p w14:paraId="5A335DFA" w14:textId="77777777" w:rsidR="005731DF" w:rsidRPr="005731DF" w:rsidRDefault="005731DF" w:rsidP="005629A1">
                <w:pPr>
                  <w:pStyle w:val="Footer"/>
                  <w:keepNext/>
                  <w:spacing w:before="240" w:after="120"/>
                  <w:contextualSpacing/>
                  <w:jc w:val="both"/>
                  <w:rPr>
                    <w:rFonts w:ascii="Times New Roman" w:hAnsi="Times New Roman"/>
                    <w:b/>
                  </w:rPr>
                </w:pPr>
                <w:bookmarkStart w:id="4" w:name="_Hlk134860976"/>
                <w:r w:rsidRPr="005731DF">
                  <w:rPr>
                    <w:rFonts w:ascii="Times New Roman" w:hAnsi="Times New Roman"/>
                    <w:b/>
                  </w:rPr>
                  <w:t>Course</w:t>
                </w:r>
              </w:p>
            </w:tc>
            <w:tc>
              <w:tcPr>
                <w:tcW w:w="1260" w:type="dxa"/>
                <w:shd w:val="clear" w:color="auto" w:fill="auto"/>
                <w:vAlign w:val="center"/>
              </w:tcPr>
              <w:p w14:paraId="7FA936E1" w14:textId="77777777" w:rsidR="005731DF" w:rsidRPr="005731DF" w:rsidRDefault="005731DF" w:rsidP="005629A1">
                <w:pPr>
                  <w:pStyle w:val="Footer"/>
                  <w:spacing w:before="240" w:after="120"/>
                  <w:contextualSpacing/>
                  <w:jc w:val="both"/>
                  <w:rPr>
                    <w:rFonts w:ascii="Times New Roman" w:hAnsi="Times New Roman"/>
                    <w:b/>
                  </w:rPr>
                </w:pPr>
                <w:r w:rsidRPr="005731DF">
                  <w:rPr>
                    <w:rFonts w:ascii="Times New Roman" w:hAnsi="Times New Roman"/>
                    <w:b/>
                  </w:rPr>
                  <w:t>Course Number</w:t>
                </w:r>
              </w:p>
            </w:tc>
            <w:tc>
              <w:tcPr>
                <w:tcW w:w="1170" w:type="dxa"/>
                <w:shd w:val="clear" w:color="auto" w:fill="auto"/>
                <w:vAlign w:val="center"/>
              </w:tcPr>
              <w:p w14:paraId="19AB47A2" w14:textId="77777777" w:rsidR="005731DF" w:rsidRPr="005731DF" w:rsidRDefault="005731DF" w:rsidP="005629A1">
                <w:pPr>
                  <w:pStyle w:val="Footer"/>
                  <w:spacing w:before="240" w:after="120"/>
                  <w:contextualSpacing/>
                  <w:jc w:val="both"/>
                  <w:rPr>
                    <w:rFonts w:ascii="Times New Roman" w:hAnsi="Times New Roman"/>
                    <w:b/>
                  </w:rPr>
                </w:pPr>
                <w:r w:rsidRPr="005731DF">
                  <w:rPr>
                    <w:rFonts w:ascii="Times New Roman" w:hAnsi="Times New Roman"/>
                    <w:b/>
                  </w:rPr>
                  <w:t>Approx. Duration</w:t>
                </w:r>
              </w:p>
            </w:tc>
            <w:tc>
              <w:tcPr>
                <w:tcW w:w="2790" w:type="dxa"/>
                <w:shd w:val="clear" w:color="auto" w:fill="auto"/>
                <w:vAlign w:val="center"/>
              </w:tcPr>
              <w:p w14:paraId="5AE7C8EC" w14:textId="77777777" w:rsidR="005731DF" w:rsidRPr="005731DF" w:rsidRDefault="005731DF" w:rsidP="005629A1">
                <w:pPr>
                  <w:pStyle w:val="Footer"/>
                  <w:spacing w:before="240" w:after="120"/>
                  <w:contextualSpacing/>
                  <w:jc w:val="both"/>
                  <w:rPr>
                    <w:rFonts w:ascii="Times New Roman" w:hAnsi="Times New Roman"/>
                    <w:b/>
                  </w:rPr>
                </w:pPr>
                <w:r w:rsidRPr="005731DF">
                  <w:rPr>
                    <w:rFonts w:ascii="Times New Roman" w:hAnsi="Times New Roman"/>
                    <w:b/>
                  </w:rPr>
                  <w:t>Required to Attend</w:t>
                </w:r>
              </w:p>
            </w:tc>
          </w:tr>
          <w:tr w:rsidR="005731DF" w:rsidRPr="005731DF" w14:paraId="05C8B59C" w14:textId="77777777" w:rsidTr="00DC4FA0">
            <w:trPr>
              <w:cantSplit/>
            </w:trPr>
            <w:tc>
              <w:tcPr>
                <w:tcW w:w="2610" w:type="dxa"/>
                <w:shd w:val="clear" w:color="auto" w:fill="auto"/>
                <w:vAlign w:val="center"/>
              </w:tcPr>
              <w:p w14:paraId="5D5D5A94"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ES&amp;H Orientation for Construction Subcontractors</w:t>
                </w:r>
              </w:p>
            </w:tc>
            <w:tc>
              <w:tcPr>
                <w:tcW w:w="1260" w:type="dxa"/>
                <w:shd w:val="clear" w:color="auto" w:fill="auto"/>
                <w:vAlign w:val="center"/>
              </w:tcPr>
              <w:p w14:paraId="6168BFF9"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 xml:space="preserve">SAF 100C </w:t>
                </w:r>
              </w:p>
            </w:tc>
            <w:tc>
              <w:tcPr>
                <w:tcW w:w="1170" w:type="dxa"/>
                <w:shd w:val="clear" w:color="auto" w:fill="auto"/>
                <w:vAlign w:val="center"/>
              </w:tcPr>
              <w:p w14:paraId="0A9995FE"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1 hours</w:t>
                </w:r>
              </w:p>
            </w:tc>
            <w:tc>
              <w:tcPr>
                <w:tcW w:w="2790" w:type="dxa"/>
                <w:shd w:val="clear" w:color="auto" w:fill="auto"/>
                <w:vAlign w:val="center"/>
              </w:tcPr>
              <w:p w14:paraId="411BDF48"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All Personnel</w:t>
                </w:r>
              </w:p>
              <w:p w14:paraId="655194DC"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Valid for 3 years</w:t>
                </w:r>
              </w:p>
            </w:tc>
          </w:tr>
          <w:tr w:rsidR="005731DF" w:rsidRPr="005731DF" w14:paraId="4472BA6A" w14:textId="77777777" w:rsidTr="00DC4FA0">
            <w:trPr>
              <w:cantSplit/>
            </w:trPr>
            <w:tc>
              <w:tcPr>
                <w:tcW w:w="2610" w:type="dxa"/>
                <w:shd w:val="clear" w:color="auto" w:fill="auto"/>
                <w:vAlign w:val="center"/>
              </w:tcPr>
              <w:p w14:paraId="7FEBD48B"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color w:val="000000"/>
                  </w:rPr>
                  <w:t>Silica Dust Hazards in Construction</w:t>
                </w:r>
              </w:p>
            </w:tc>
            <w:tc>
              <w:tcPr>
                <w:tcW w:w="1260" w:type="dxa"/>
                <w:shd w:val="clear" w:color="auto" w:fill="auto"/>
                <w:vAlign w:val="center"/>
              </w:tcPr>
              <w:p w14:paraId="1545E584" w14:textId="77777777" w:rsidR="005731DF" w:rsidRPr="005731DF" w:rsidRDefault="005731DF" w:rsidP="005629A1">
                <w:pPr>
                  <w:spacing w:before="240" w:after="120"/>
                  <w:contextualSpacing/>
                  <w:jc w:val="both"/>
                  <w:rPr>
                    <w:rFonts w:ascii="Times New Roman" w:hAnsi="Times New Roman"/>
                    <w:strike/>
                    <w:color w:val="000000"/>
                  </w:rPr>
                </w:pPr>
                <w:r w:rsidRPr="005731DF">
                  <w:rPr>
                    <w:rFonts w:ascii="Times New Roman" w:hAnsi="Times New Roman"/>
                    <w:color w:val="000000"/>
                  </w:rPr>
                  <w:t>SAF138</w:t>
                </w:r>
              </w:p>
              <w:p w14:paraId="3582A6BC"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color w:val="000000"/>
                  </w:rPr>
                  <w:t>Or approved equivalent</w:t>
                </w:r>
              </w:p>
            </w:tc>
            <w:tc>
              <w:tcPr>
                <w:tcW w:w="1170" w:type="dxa"/>
                <w:shd w:val="clear" w:color="auto" w:fill="auto"/>
                <w:vAlign w:val="center"/>
              </w:tcPr>
              <w:p w14:paraId="70435375"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1 Hour</w:t>
                </w:r>
              </w:p>
            </w:tc>
            <w:tc>
              <w:tcPr>
                <w:tcW w:w="2790" w:type="dxa"/>
                <w:shd w:val="clear" w:color="auto" w:fill="auto"/>
                <w:vAlign w:val="center"/>
              </w:tcPr>
              <w:p w14:paraId="61E5B58D"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Personnel cutting masonry products; installing, cutting, or removing concrete; installing or removing sheet rock compound, or dealing with other silica containing products</w:t>
                </w:r>
              </w:p>
            </w:tc>
          </w:tr>
          <w:tr w:rsidR="005731DF" w:rsidRPr="005731DF" w14:paraId="292B4D6B" w14:textId="77777777" w:rsidTr="00DC4FA0">
            <w:trPr>
              <w:cantSplit/>
            </w:trPr>
            <w:tc>
              <w:tcPr>
                <w:tcW w:w="2610" w:type="dxa"/>
                <w:shd w:val="clear" w:color="auto" w:fill="auto"/>
                <w:vAlign w:val="center"/>
              </w:tcPr>
              <w:p w14:paraId="00664655"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General Employee Radiological Training – GERT</w:t>
                </w:r>
              </w:p>
            </w:tc>
            <w:tc>
              <w:tcPr>
                <w:tcW w:w="1260" w:type="dxa"/>
                <w:shd w:val="clear" w:color="auto" w:fill="auto"/>
                <w:vAlign w:val="center"/>
              </w:tcPr>
              <w:p w14:paraId="6EA4EBD7"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SAF 800</w:t>
                </w:r>
              </w:p>
            </w:tc>
            <w:tc>
              <w:tcPr>
                <w:tcW w:w="1170" w:type="dxa"/>
                <w:shd w:val="clear" w:color="auto" w:fill="auto"/>
                <w:vAlign w:val="center"/>
              </w:tcPr>
              <w:p w14:paraId="47F88374"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2 hours</w:t>
                </w:r>
              </w:p>
            </w:tc>
            <w:tc>
              <w:tcPr>
                <w:tcW w:w="2790" w:type="dxa"/>
                <w:shd w:val="clear" w:color="auto" w:fill="auto"/>
                <w:vAlign w:val="center"/>
              </w:tcPr>
              <w:p w14:paraId="23D7D408"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All Personnel working within the Accelerator Site, certain areas in the existing Test Lab and the EEL Buildings.  Any personnel utilizing Radioactive Source Testing Devices.</w:t>
                </w:r>
              </w:p>
              <w:p w14:paraId="29EDF70C"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Valid for 2 years</w:t>
                </w:r>
              </w:p>
            </w:tc>
          </w:tr>
          <w:tr w:rsidR="005731DF" w:rsidRPr="005731DF" w14:paraId="17B4878C" w14:textId="77777777" w:rsidTr="00DC4FA0">
            <w:trPr>
              <w:cantSplit/>
            </w:trPr>
            <w:tc>
              <w:tcPr>
                <w:tcW w:w="2610" w:type="dxa"/>
                <w:shd w:val="clear" w:color="auto" w:fill="auto"/>
                <w:vAlign w:val="center"/>
              </w:tcPr>
              <w:p w14:paraId="7D45D556"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Radiation Worker I</w:t>
                </w:r>
              </w:p>
            </w:tc>
            <w:tc>
              <w:tcPr>
                <w:tcW w:w="1260" w:type="dxa"/>
                <w:shd w:val="clear" w:color="auto" w:fill="auto"/>
                <w:vAlign w:val="center"/>
              </w:tcPr>
              <w:p w14:paraId="7B1651C7"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SAF 801</w:t>
                </w:r>
              </w:p>
            </w:tc>
            <w:tc>
              <w:tcPr>
                <w:tcW w:w="1170" w:type="dxa"/>
                <w:shd w:val="clear" w:color="auto" w:fill="auto"/>
                <w:vAlign w:val="center"/>
              </w:tcPr>
              <w:p w14:paraId="224C4425"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8 hours</w:t>
                </w:r>
              </w:p>
            </w:tc>
            <w:tc>
              <w:tcPr>
                <w:tcW w:w="2790" w:type="dxa"/>
                <w:shd w:val="clear" w:color="auto" w:fill="auto"/>
                <w:vAlign w:val="center"/>
              </w:tcPr>
              <w:p w14:paraId="62DEF4DD"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All Personnel working in accelerator enclosures (tunnels/halls) and other Radiological Controlled Areas.</w:t>
                </w:r>
              </w:p>
              <w:p w14:paraId="1E64AFAF"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Valid for 2 years</w:t>
                </w:r>
              </w:p>
            </w:tc>
          </w:tr>
          <w:tr w:rsidR="005731DF" w:rsidRPr="005731DF" w14:paraId="1B5A291D" w14:textId="77777777" w:rsidTr="00DC4FA0">
            <w:trPr>
              <w:cantSplit/>
            </w:trPr>
            <w:tc>
              <w:tcPr>
                <w:tcW w:w="2610" w:type="dxa"/>
                <w:shd w:val="clear" w:color="auto" w:fill="auto"/>
                <w:vAlign w:val="center"/>
              </w:tcPr>
              <w:p w14:paraId="03C0B777"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Oxygen Deficiency Hazards – ODH</w:t>
                </w:r>
              </w:p>
            </w:tc>
            <w:tc>
              <w:tcPr>
                <w:tcW w:w="1260" w:type="dxa"/>
                <w:shd w:val="clear" w:color="auto" w:fill="auto"/>
                <w:vAlign w:val="center"/>
              </w:tcPr>
              <w:p w14:paraId="134B0D26"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SAF 103</w:t>
                </w:r>
              </w:p>
            </w:tc>
            <w:tc>
              <w:tcPr>
                <w:tcW w:w="1170" w:type="dxa"/>
                <w:shd w:val="clear" w:color="auto" w:fill="auto"/>
                <w:vAlign w:val="center"/>
              </w:tcPr>
              <w:p w14:paraId="41443822"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2 hours</w:t>
                </w:r>
              </w:p>
            </w:tc>
            <w:tc>
              <w:tcPr>
                <w:tcW w:w="2790" w:type="dxa"/>
                <w:shd w:val="clear" w:color="auto" w:fill="auto"/>
                <w:vAlign w:val="center"/>
              </w:tcPr>
              <w:p w14:paraId="712A3535"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All Personnel working in ODH areas</w:t>
                </w:r>
              </w:p>
              <w:p w14:paraId="7B482FAE"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Valid for 2 years</w:t>
                </w:r>
              </w:p>
            </w:tc>
          </w:tr>
          <w:tr w:rsidR="005731DF" w:rsidRPr="005731DF" w14:paraId="21D2D179" w14:textId="77777777" w:rsidTr="00DC4FA0">
            <w:trPr>
              <w:cantSplit/>
            </w:trPr>
            <w:tc>
              <w:tcPr>
                <w:tcW w:w="2610" w:type="dxa"/>
                <w:shd w:val="clear" w:color="auto" w:fill="auto"/>
                <w:vAlign w:val="center"/>
              </w:tcPr>
              <w:p w14:paraId="6CE7FD99"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lastRenderedPageBreak/>
                  <w:t>Jefferson Lab Lock, Tag, and Try</w:t>
                </w:r>
              </w:p>
            </w:tc>
            <w:tc>
              <w:tcPr>
                <w:tcW w:w="1260" w:type="dxa"/>
                <w:shd w:val="clear" w:color="auto" w:fill="auto"/>
                <w:vAlign w:val="center"/>
              </w:tcPr>
              <w:p w14:paraId="1AF8BC0A"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SAF 104</w:t>
                </w:r>
              </w:p>
            </w:tc>
            <w:tc>
              <w:tcPr>
                <w:tcW w:w="1170" w:type="dxa"/>
                <w:shd w:val="clear" w:color="auto" w:fill="auto"/>
                <w:vAlign w:val="center"/>
              </w:tcPr>
              <w:p w14:paraId="53527D02"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2 hours</w:t>
                </w:r>
              </w:p>
            </w:tc>
            <w:tc>
              <w:tcPr>
                <w:tcW w:w="2790" w:type="dxa"/>
                <w:shd w:val="clear" w:color="auto" w:fill="auto"/>
                <w:vAlign w:val="center"/>
              </w:tcPr>
              <w:p w14:paraId="1E92AA78"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All personnel at risk from sudden release of energy</w:t>
                </w:r>
              </w:p>
              <w:p w14:paraId="7BA270EB"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Valid for 3 years</w:t>
                </w:r>
              </w:p>
            </w:tc>
          </w:tr>
          <w:tr w:rsidR="005731DF" w:rsidRPr="005731DF" w14:paraId="5ABF32B1" w14:textId="77777777" w:rsidTr="00DC4FA0">
            <w:trPr>
              <w:cantSplit/>
            </w:trPr>
            <w:tc>
              <w:tcPr>
                <w:tcW w:w="2610" w:type="dxa"/>
                <w:shd w:val="clear" w:color="auto" w:fill="auto"/>
                <w:vAlign w:val="center"/>
              </w:tcPr>
              <w:p w14:paraId="2FBACA3A"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Spill Prevention Control &amp; Counter Measure Plan</w:t>
                </w:r>
              </w:p>
            </w:tc>
            <w:tc>
              <w:tcPr>
                <w:tcW w:w="1260" w:type="dxa"/>
                <w:shd w:val="clear" w:color="auto" w:fill="auto"/>
                <w:vAlign w:val="center"/>
              </w:tcPr>
              <w:p w14:paraId="2BECE08C"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SAF 123</w:t>
                </w:r>
              </w:p>
            </w:tc>
            <w:tc>
              <w:tcPr>
                <w:tcW w:w="1170" w:type="dxa"/>
                <w:shd w:val="clear" w:color="auto" w:fill="auto"/>
                <w:vAlign w:val="center"/>
              </w:tcPr>
              <w:p w14:paraId="396F2DA8"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0.3 hour</w:t>
                </w:r>
              </w:p>
            </w:tc>
            <w:tc>
              <w:tcPr>
                <w:tcW w:w="2790" w:type="dxa"/>
                <w:shd w:val="clear" w:color="auto" w:fill="auto"/>
                <w:vAlign w:val="center"/>
              </w:tcPr>
              <w:p w14:paraId="793754DA"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Personnel working with oil products</w:t>
                </w:r>
              </w:p>
            </w:tc>
          </w:tr>
          <w:tr w:rsidR="005731DF" w:rsidRPr="005731DF" w14:paraId="393EE978" w14:textId="77777777" w:rsidTr="00DC4FA0">
            <w:trPr>
              <w:cantSplit/>
            </w:trPr>
            <w:tc>
              <w:tcPr>
                <w:tcW w:w="2610" w:type="dxa"/>
                <w:shd w:val="clear" w:color="auto" w:fill="auto"/>
                <w:vAlign w:val="center"/>
              </w:tcPr>
              <w:p w14:paraId="7408A81C"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Annual Security Awareness</w:t>
                </w:r>
              </w:p>
            </w:tc>
            <w:tc>
              <w:tcPr>
                <w:tcW w:w="1260" w:type="dxa"/>
                <w:shd w:val="clear" w:color="auto" w:fill="auto"/>
                <w:vAlign w:val="center"/>
              </w:tcPr>
              <w:p w14:paraId="0B262506"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GEN 034</w:t>
                </w:r>
              </w:p>
            </w:tc>
            <w:tc>
              <w:tcPr>
                <w:tcW w:w="1170" w:type="dxa"/>
                <w:shd w:val="clear" w:color="auto" w:fill="auto"/>
                <w:vAlign w:val="center"/>
              </w:tcPr>
              <w:p w14:paraId="51670B8E"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0.5 hour</w:t>
                </w:r>
              </w:p>
            </w:tc>
            <w:tc>
              <w:tcPr>
                <w:tcW w:w="2790" w:type="dxa"/>
                <w:shd w:val="clear" w:color="auto" w:fill="auto"/>
                <w:vAlign w:val="center"/>
              </w:tcPr>
              <w:p w14:paraId="79331F26"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Personnel with access to master keys or electronic key boxes</w:t>
                </w:r>
              </w:p>
            </w:tc>
          </w:tr>
          <w:tr w:rsidR="005731DF" w:rsidRPr="005731DF" w14:paraId="1B0AD7A3" w14:textId="77777777" w:rsidTr="00DC4FA0">
            <w:trPr>
              <w:cantSplit/>
            </w:trPr>
            <w:tc>
              <w:tcPr>
                <w:tcW w:w="2610" w:type="dxa"/>
                <w:shd w:val="clear" w:color="auto" w:fill="auto"/>
                <w:vAlign w:val="center"/>
              </w:tcPr>
              <w:p w14:paraId="3D8F7364" w14:textId="77777777" w:rsidR="005731DF" w:rsidRPr="005731DF" w:rsidRDefault="005731DF" w:rsidP="005629A1">
                <w:pPr>
                  <w:spacing w:before="240" w:after="120"/>
                  <w:contextualSpacing/>
                  <w:rPr>
                    <w:rFonts w:ascii="Times New Roman" w:hAnsi="Times New Roman"/>
                    <w:strike/>
                    <w:color w:val="000000"/>
                  </w:rPr>
                </w:pPr>
                <w:r w:rsidRPr="005731DF">
                  <w:rPr>
                    <w:rFonts w:ascii="Times New Roman" w:hAnsi="Times New Roman"/>
                    <w:color w:val="000000"/>
                  </w:rPr>
                  <w:t>Activity Hazard Analysis Preparation</w:t>
                </w:r>
              </w:p>
            </w:tc>
            <w:tc>
              <w:tcPr>
                <w:tcW w:w="1260" w:type="dxa"/>
                <w:shd w:val="clear" w:color="auto" w:fill="auto"/>
                <w:vAlign w:val="center"/>
              </w:tcPr>
              <w:p w14:paraId="434A9227" w14:textId="77777777" w:rsidR="005731DF" w:rsidRPr="005731DF" w:rsidRDefault="005731DF" w:rsidP="005629A1">
                <w:pPr>
                  <w:spacing w:before="240" w:after="120"/>
                  <w:contextualSpacing/>
                  <w:jc w:val="both"/>
                  <w:rPr>
                    <w:rFonts w:ascii="Times New Roman" w:hAnsi="Times New Roman"/>
                    <w:strike/>
                    <w:color w:val="000000"/>
                  </w:rPr>
                </w:pPr>
                <w:r w:rsidRPr="005731DF">
                  <w:rPr>
                    <w:rFonts w:ascii="Times New Roman" w:hAnsi="Times New Roman"/>
                    <w:color w:val="000000"/>
                  </w:rPr>
                  <w:t>GEN133</w:t>
                </w:r>
              </w:p>
            </w:tc>
            <w:tc>
              <w:tcPr>
                <w:tcW w:w="1170" w:type="dxa"/>
                <w:shd w:val="clear" w:color="auto" w:fill="auto"/>
                <w:vAlign w:val="center"/>
              </w:tcPr>
              <w:p w14:paraId="1ED5BF4E"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1 Hour</w:t>
                </w:r>
              </w:p>
            </w:tc>
            <w:tc>
              <w:tcPr>
                <w:tcW w:w="2790" w:type="dxa"/>
                <w:shd w:val="clear" w:color="auto" w:fill="auto"/>
                <w:vAlign w:val="center"/>
              </w:tcPr>
              <w:p w14:paraId="0918E4B6" w14:textId="77777777" w:rsidR="005731DF" w:rsidRPr="005731DF" w:rsidRDefault="005731DF" w:rsidP="005629A1">
                <w:pPr>
                  <w:pStyle w:val="PR2"/>
                  <w:numPr>
                    <w:ilvl w:val="0"/>
                    <w:numId w:val="0"/>
                  </w:numPr>
                  <w:spacing w:before="240" w:after="120"/>
                  <w:contextualSpacing/>
                  <w:jc w:val="left"/>
                  <w:outlineLvl w:val="9"/>
                  <w:rPr>
                    <w:sz w:val="24"/>
                    <w:szCs w:val="24"/>
                  </w:rPr>
                </w:pPr>
                <w:r w:rsidRPr="005731DF">
                  <w:rPr>
                    <w:sz w:val="24"/>
                    <w:szCs w:val="24"/>
                  </w:rPr>
                  <w:t>Individuals preparing an AHA AND AHA CHECKLIST plus the site safety and health representative.</w:t>
                </w:r>
              </w:p>
            </w:tc>
          </w:tr>
          <w:tr w:rsidR="005731DF" w:rsidRPr="005731DF" w14:paraId="102EF031" w14:textId="77777777" w:rsidTr="00DC4FA0">
            <w:trPr>
              <w:cantSplit/>
              <w:trHeight w:val="548"/>
            </w:trPr>
            <w:tc>
              <w:tcPr>
                <w:tcW w:w="2610" w:type="dxa"/>
                <w:shd w:val="clear" w:color="auto" w:fill="auto"/>
                <w:vAlign w:val="center"/>
              </w:tcPr>
              <w:p w14:paraId="09FF4091"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Hall A Worker-Awareness Training</w:t>
                </w:r>
              </w:p>
            </w:tc>
            <w:tc>
              <w:tcPr>
                <w:tcW w:w="1260" w:type="dxa"/>
                <w:shd w:val="clear" w:color="auto" w:fill="auto"/>
                <w:vAlign w:val="center"/>
              </w:tcPr>
              <w:p w14:paraId="205C9E92"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SAF 110</w:t>
                </w:r>
              </w:p>
            </w:tc>
            <w:tc>
              <w:tcPr>
                <w:tcW w:w="1170" w:type="dxa"/>
                <w:shd w:val="clear" w:color="auto" w:fill="auto"/>
                <w:vAlign w:val="center"/>
              </w:tcPr>
              <w:p w14:paraId="1C3BFABE"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1 hours</w:t>
                </w:r>
              </w:p>
            </w:tc>
            <w:tc>
              <w:tcPr>
                <w:tcW w:w="2790" w:type="dxa"/>
                <w:shd w:val="clear" w:color="auto" w:fill="auto"/>
                <w:vAlign w:val="center"/>
              </w:tcPr>
              <w:p w14:paraId="440F0B3D"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b/>
                  </w:rPr>
                  <w:t>Individuals performing work in Hall</w:t>
                </w:r>
              </w:p>
            </w:tc>
          </w:tr>
          <w:tr w:rsidR="005731DF" w:rsidRPr="005731DF" w14:paraId="50E650C9" w14:textId="77777777" w:rsidTr="00DC4FA0">
            <w:trPr>
              <w:cantSplit/>
            </w:trPr>
            <w:tc>
              <w:tcPr>
                <w:tcW w:w="2610" w:type="dxa"/>
                <w:shd w:val="clear" w:color="auto" w:fill="auto"/>
                <w:vAlign w:val="center"/>
              </w:tcPr>
              <w:p w14:paraId="73C130C9"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Hall B Worker-Awareness Training</w:t>
                </w:r>
              </w:p>
            </w:tc>
            <w:tc>
              <w:tcPr>
                <w:tcW w:w="1260" w:type="dxa"/>
                <w:shd w:val="clear" w:color="auto" w:fill="auto"/>
                <w:vAlign w:val="center"/>
              </w:tcPr>
              <w:p w14:paraId="55797692"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SAF 111</w:t>
                </w:r>
              </w:p>
            </w:tc>
            <w:tc>
              <w:tcPr>
                <w:tcW w:w="1170" w:type="dxa"/>
                <w:shd w:val="clear" w:color="auto" w:fill="auto"/>
                <w:vAlign w:val="center"/>
              </w:tcPr>
              <w:p w14:paraId="2FC69A14"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1 hours</w:t>
                </w:r>
              </w:p>
            </w:tc>
            <w:tc>
              <w:tcPr>
                <w:tcW w:w="2790" w:type="dxa"/>
                <w:shd w:val="clear" w:color="auto" w:fill="auto"/>
                <w:vAlign w:val="center"/>
              </w:tcPr>
              <w:p w14:paraId="7111BF57"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b/>
                  </w:rPr>
                  <w:t>Individuals performing work in Hall</w:t>
                </w:r>
              </w:p>
            </w:tc>
          </w:tr>
          <w:tr w:rsidR="005731DF" w:rsidRPr="005731DF" w14:paraId="3F83CD27" w14:textId="77777777" w:rsidTr="00DC4FA0">
            <w:trPr>
              <w:cantSplit/>
            </w:trPr>
            <w:tc>
              <w:tcPr>
                <w:tcW w:w="2610" w:type="dxa"/>
                <w:shd w:val="clear" w:color="auto" w:fill="auto"/>
                <w:vAlign w:val="center"/>
              </w:tcPr>
              <w:p w14:paraId="2EB60351"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Hall C Worker-Awareness Training</w:t>
                </w:r>
              </w:p>
            </w:tc>
            <w:tc>
              <w:tcPr>
                <w:tcW w:w="1260" w:type="dxa"/>
                <w:shd w:val="clear" w:color="auto" w:fill="auto"/>
                <w:vAlign w:val="center"/>
              </w:tcPr>
              <w:p w14:paraId="17A9FB2B"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SAF 112</w:t>
                </w:r>
              </w:p>
            </w:tc>
            <w:tc>
              <w:tcPr>
                <w:tcW w:w="1170" w:type="dxa"/>
                <w:shd w:val="clear" w:color="auto" w:fill="auto"/>
                <w:vAlign w:val="center"/>
              </w:tcPr>
              <w:p w14:paraId="6F1551B2"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1 hours</w:t>
                </w:r>
              </w:p>
            </w:tc>
            <w:tc>
              <w:tcPr>
                <w:tcW w:w="2790" w:type="dxa"/>
                <w:shd w:val="clear" w:color="auto" w:fill="auto"/>
                <w:vAlign w:val="center"/>
              </w:tcPr>
              <w:p w14:paraId="1FEC18E5" w14:textId="77777777" w:rsidR="005731DF" w:rsidRPr="005731DF" w:rsidRDefault="005731DF" w:rsidP="005629A1">
                <w:pPr>
                  <w:spacing w:before="240" w:after="120"/>
                  <w:contextualSpacing/>
                  <w:rPr>
                    <w:rFonts w:ascii="Times New Roman" w:hAnsi="Times New Roman"/>
                    <w:b/>
                    <w:strike/>
                  </w:rPr>
                </w:pPr>
                <w:r w:rsidRPr="005731DF">
                  <w:rPr>
                    <w:rFonts w:ascii="Times New Roman" w:hAnsi="Times New Roman"/>
                    <w:b/>
                  </w:rPr>
                  <w:t>Individuals performing work in Hall</w:t>
                </w:r>
              </w:p>
            </w:tc>
          </w:tr>
          <w:tr w:rsidR="005731DF" w:rsidRPr="005731DF" w14:paraId="47FAB2BB" w14:textId="77777777" w:rsidTr="00DC4FA0">
            <w:trPr>
              <w:cantSplit/>
            </w:trPr>
            <w:tc>
              <w:tcPr>
                <w:tcW w:w="2610" w:type="dxa"/>
                <w:shd w:val="clear" w:color="auto" w:fill="auto"/>
                <w:vAlign w:val="center"/>
              </w:tcPr>
              <w:p w14:paraId="3E622157"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rPr>
                  <w:t>Hall D Worker-Awareness Training</w:t>
                </w:r>
              </w:p>
            </w:tc>
            <w:tc>
              <w:tcPr>
                <w:tcW w:w="1260" w:type="dxa"/>
                <w:shd w:val="clear" w:color="auto" w:fill="auto"/>
                <w:vAlign w:val="center"/>
              </w:tcPr>
              <w:p w14:paraId="55A5EE15"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SAF 113</w:t>
                </w:r>
              </w:p>
            </w:tc>
            <w:tc>
              <w:tcPr>
                <w:tcW w:w="1170" w:type="dxa"/>
                <w:shd w:val="clear" w:color="auto" w:fill="auto"/>
                <w:vAlign w:val="center"/>
              </w:tcPr>
              <w:p w14:paraId="59AB6F8C"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0.5 hours</w:t>
                </w:r>
              </w:p>
            </w:tc>
            <w:tc>
              <w:tcPr>
                <w:tcW w:w="2790" w:type="dxa"/>
                <w:shd w:val="clear" w:color="auto" w:fill="auto"/>
                <w:vAlign w:val="center"/>
              </w:tcPr>
              <w:p w14:paraId="20E3387C"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b/>
                  </w:rPr>
                  <w:t>Individuals performing work in Hall</w:t>
                </w:r>
              </w:p>
            </w:tc>
          </w:tr>
          <w:tr w:rsidR="005731DF" w:rsidRPr="005731DF" w14:paraId="686D5B31" w14:textId="77777777" w:rsidTr="00DC4FA0">
            <w:trPr>
              <w:cantSplit/>
            </w:trPr>
            <w:tc>
              <w:tcPr>
                <w:tcW w:w="2610" w:type="dxa"/>
                <w:shd w:val="clear" w:color="auto" w:fill="auto"/>
                <w:vAlign w:val="center"/>
              </w:tcPr>
              <w:p w14:paraId="77A786EC" w14:textId="77777777" w:rsidR="005731DF" w:rsidRPr="005731DF" w:rsidRDefault="00B07536" w:rsidP="005629A1">
                <w:pPr>
                  <w:spacing w:before="240" w:after="120"/>
                  <w:contextualSpacing/>
                  <w:rPr>
                    <w:rFonts w:ascii="Times New Roman" w:hAnsi="Times New Roman"/>
                    <w:strike/>
                  </w:rPr>
                </w:pPr>
                <w:r>
                  <w:rPr>
                    <w:rFonts w:ascii="Times New Roman" w:hAnsi="Times New Roman"/>
                    <w:color w:val="000000"/>
                  </w:rPr>
                  <w:t xml:space="preserve">  </w:t>
                </w:r>
                <w:r w:rsidR="005731DF" w:rsidRPr="005731DF">
                  <w:rPr>
                    <w:rFonts w:ascii="Times New Roman" w:hAnsi="Times New Roman"/>
                    <w:color w:val="000000"/>
                  </w:rPr>
                  <w:t>Tunnel Worker Safety Orientation</w:t>
                </w:r>
              </w:p>
            </w:tc>
            <w:tc>
              <w:tcPr>
                <w:tcW w:w="1260" w:type="dxa"/>
                <w:shd w:val="clear" w:color="auto" w:fill="auto"/>
                <w:vAlign w:val="center"/>
              </w:tcPr>
              <w:p w14:paraId="70F00783"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SAF 132</w:t>
                </w:r>
              </w:p>
            </w:tc>
            <w:tc>
              <w:tcPr>
                <w:tcW w:w="1170" w:type="dxa"/>
                <w:shd w:val="clear" w:color="auto" w:fill="auto"/>
                <w:vAlign w:val="center"/>
              </w:tcPr>
              <w:p w14:paraId="435D2F7D" w14:textId="77777777" w:rsidR="005731DF" w:rsidRPr="005731DF" w:rsidRDefault="005731DF" w:rsidP="005629A1">
                <w:pPr>
                  <w:spacing w:before="240" w:after="120"/>
                  <w:contextualSpacing/>
                  <w:jc w:val="both"/>
                  <w:rPr>
                    <w:rFonts w:ascii="Times New Roman" w:hAnsi="Times New Roman"/>
                    <w:strike/>
                  </w:rPr>
                </w:pPr>
                <w:r w:rsidRPr="005731DF">
                  <w:rPr>
                    <w:rFonts w:ascii="Times New Roman" w:hAnsi="Times New Roman"/>
                  </w:rPr>
                  <w:t>1.5 hours</w:t>
                </w:r>
              </w:p>
            </w:tc>
            <w:tc>
              <w:tcPr>
                <w:tcW w:w="2790" w:type="dxa"/>
                <w:shd w:val="clear" w:color="auto" w:fill="auto"/>
                <w:vAlign w:val="center"/>
              </w:tcPr>
              <w:p w14:paraId="68F3B4D6" w14:textId="77777777" w:rsidR="005731DF" w:rsidRPr="005731DF" w:rsidRDefault="005731DF" w:rsidP="005629A1">
                <w:pPr>
                  <w:spacing w:before="240" w:after="120"/>
                  <w:contextualSpacing/>
                  <w:rPr>
                    <w:rFonts w:ascii="Times New Roman" w:hAnsi="Times New Roman"/>
                    <w:b/>
                    <w:strike/>
                  </w:rPr>
                </w:pPr>
                <w:r w:rsidRPr="005731DF">
                  <w:rPr>
                    <w:rFonts w:ascii="Times New Roman" w:hAnsi="Times New Roman"/>
                    <w:b/>
                  </w:rPr>
                  <w:t>Individuals performing work in Tunnel</w:t>
                </w:r>
              </w:p>
            </w:tc>
          </w:tr>
          <w:tr w:rsidR="005731DF" w:rsidRPr="005731DF" w14:paraId="13309073" w14:textId="77777777" w:rsidTr="00DC4FA0">
            <w:trPr>
              <w:cantSplit/>
            </w:trPr>
            <w:tc>
              <w:tcPr>
                <w:tcW w:w="2610" w:type="dxa"/>
                <w:shd w:val="clear" w:color="auto" w:fill="auto"/>
                <w:vAlign w:val="center"/>
              </w:tcPr>
              <w:p w14:paraId="465064C1" w14:textId="77777777" w:rsidR="005731DF" w:rsidRPr="005731DF" w:rsidRDefault="005731DF" w:rsidP="005629A1">
                <w:pPr>
                  <w:spacing w:before="240" w:after="120"/>
                  <w:contextualSpacing/>
                  <w:rPr>
                    <w:rFonts w:ascii="Times New Roman" w:hAnsi="Times New Roman"/>
                    <w:strike/>
                  </w:rPr>
                </w:pPr>
                <w:r w:rsidRPr="005731DF">
                  <w:rPr>
                    <w:rFonts w:ascii="Times New Roman" w:hAnsi="Times New Roman"/>
                    <w:b/>
                  </w:rPr>
                  <w:t>[Add other Courses as required]</w:t>
                </w:r>
              </w:p>
            </w:tc>
            <w:tc>
              <w:tcPr>
                <w:tcW w:w="1260" w:type="dxa"/>
                <w:shd w:val="clear" w:color="auto" w:fill="auto"/>
                <w:vAlign w:val="center"/>
              </w:tcPr>
              <w:p w14:paraId="153626EB" w14:textId="77777777" w:rsidR="005731DF" w:rsidRPr="005731DF" w:rsidRDefault="005731DF" w:rsidP="005629A1">
                <w:pPr>
                  <w:spacing w:before="240" w:after="120"/>
                  <w:contextualSpacing/>
                  <w:jc w:val="both"/>
                  <w:rPr>
                    <w:rFonts w:ascii="Times New Roman" w:hAnsi="Times New Roman"/>
                    <w:strike/>
                  </w:rPr>
                </w:pPr>
              </w:p>
            </w:tc>
            <w:tc>
              <w:tcPr>
                <w:tcW w:w="1170" w:type="dxa"/>
                <w:shd w:val="clear" w:color="auto" w:fill="auto"/>
                <w:vAlign w:val="center"/>
              </w:tcPr>
              <w:p w14:paraId="597FC0F0" w14:textId="77777777" w:rsidR="005731DF" w:rsidRPr="005731DF" w:rsidRDefault="005731DF" w:rsidP="005629A1">
                <w:pPr>
                  <w:spacing w:before="240" w:after="120"/>
                  <w:contextualSpacing/>
                  <w:jc w:val="both"/>
                  <w:rPr>
                    <w:rFonts w:ascii="Times New Roman" w:hAnsi="Times New Roman"/>
                    <w:strike/>
                  </w:rPr>
                </w:pPr>
              </w:p>
            </w:tc>
            <w:tc>
              <w:tcPr>
                <w:tcW w:w="2790" w:type="dxa"/>
                <w:shd w:val="clear" w:color="auto" w:fill="auto"/>
                <w:vAlign w:val="center"/>
              </w:tcPr>
              <w:p w14:paraId="1519A08A" w14:textId="77777777" w:rsidR="005731DF" w:rsidRPr="005731DF" w:rsidRDefault="005731DF" w:rsidP="005629A1">
                <w:pPr>
                  <w:spacing w:before="240" w:after="120"/>
                  <w:contextualSpacing/>
                  <w:jc w:val="both"/>
                  <w:rPr>
                    <w:rFonts w:ascii="Times New Roman" w:hAnsi="Times New Roman"/>
                    <w:strike/>
                  </w:rPr>
                </w:pPr>
              </w:p>
            </w:tc>
          </w:tr>
        </w:tbl>
        <w:bookmarkEnd w:id="4"/>
        <w:p w14:paraId="492235BD" w14:textId="77777777" w:rsidR="00DC4FA0" w:rsidRPr="00722F78" w:rsidRDefault="00DC4FA0" w:rsidP="00DC4FA0">
          <w:pPr>
            <w:pStyle w:val="CMT"/>
            <w:spacing w:after="120"/>
            <w:contextualSpacing/>
          </w:pPr>
          <w:r w:rsidRPr="00722F78">
            <w:t xml:space="preserve">Delete the courses </w:t>
          </w:r>
          <w:r>
            <w:t xml:space="preserve">(Rad, ODH, LTT, Electrical) </w:t>
          </w:r>
          <w:r w:rsidRPr="00722F78">
            <w:t xml:space="preserve">that are not required by any personnel.  Consult the ESH&amp;Q Division Representative to </w:t>
          </w:r>
          <w:r w:rsidR="00B07536" w:rsidRPr="00722F78">
            <w:t>decide</w:t>
          </w:r>
          <w:r w:rsidRPr="00722F78">
            <w:t xml:space="preserve"> on the required courses.</w:t>
          </w:r>
        </w:p>
        <w:p w14:paraId="407462B6" w14:textId="77777777" w:rsidR="005731DF" w:rsidRPr="005731DF" w:rsidRDefault="005731DF" w:rsidP="005731DF"/>
        <w:p w14:paraId="4BFBABCB" w14:textId="77777777" w:rsidR="00C46EA4" w:rsidRPr="003B18B0" w:rsidRDefault="00C46EA4" w:rsidP="00C46EA4">
          <w:pPr>
            <w:pStyle w:val="Heading1"/>
            <w:numPr>
              <w:ilvl w:val="0"/>
              <w:numId w:val="20"/>
            </w:numPr>
            <w:rPr>
              <w:b w:val="0"/>
            </w:rPr>
          </w:pPr>
          <w:r>
            <w:t>Radiological Training</w:t>
          </w:r>
          <w:r w:rsidRPr="003B18B0">
            <w:rPr>
              <w:b w:val="0"/>
            </w:rPr>
            <w:t xml:space="preserve">: </w:t>
          </w:r>
        </w:p>
        <w:p w14:paraId="10FA761F" w14:textId="77777777" w:rsidR="00C46EA4" w:rsidRPr="00390496" w:rsidRDefault="00C46EA4" w:rsidP="00C46EA4">
          <w:pPr>
            <w:pStyle w:val="Heading1"/>
            <w:numPr>
              <w:ilvl w:val="0"/>
              <w:numId w:val="0"/>
            </w:numPr>
            <w:ind w:left="1620"/>
          </w:pPr>
          <w:r>
            <w:t xml:space="preserve">        </w:t>
          </w:r>
          <w:r w:rsidRPr="001445F0">
            <w:t>1</w:t>
          </w:r>
          <w:r w:rsidRPr="00E24A99">
            <w:rPr>
              <w:b w:val="0"/>
            </w:rPr>
            <w:t xml:space="preserve">. </w:t>
          </w:r>
          <w:r w:rsidRPr="00C46EA4">
            <w:rPr>
              <w:b w:val="0"/>
            </w:rPr>
            <w:t>General Employee Radiological Training (GERT) is required for all personnel working within the Accelerator site and in designated areas.  GERT informs the employee of basic radiation protection concepts and the Radiological Control Program established at JSA/Jefferson Lab.</w:t>
          </w:r>
        </w:p>
        <w:p w14:paraId="739241E6" w14:textId="77777777" w:rsidR="00C46EA4" w:rsidRDefault="00C46EA4" w:rsidP="00C46EA4">
          <w:pPr>
            <w:ind w:left="1620" w:firstLine="108"/>
            <w:rPr>
              <w:rFonts w:ascii="Times New Roman" w:hAnsi="Times New Roman"/>
            </w:rPr>
          </w:pPr>
          <w:r w:rsidRPr="004C5881">
            <w:rPr>
              <w:rFonts w:ascii="Times New Roman" w:hAnsi="Times New Roman"/>
              <w:b/>
            </w:rPr>
            <w:t xml:space="preserve">      2. </w:t>
          </w:r>
          <w:r w:rsidRPr="00C46EA4">
            <w:rPr>
              <w:rFonts w:ascii="Times New Roman" w:hAnsi="Times New Roman"/>
            </w:rPr>
            <w:t>Radiation Worker training is required for personnel needing unescorted access to radiologically controlled areas, and personnel handling or working with radioactive materials.</w:t>
          </w:r>
        </w:p>
        <w:p w14:paraId="4CF70F10" w14:textId="77777777" w:rsidR="00C46EA4" w:rsidRDefault="00C46EA4" w:rsidP="00C46EA4">
          <w:pPr>
            <w:pStyle w:val="Heading1"/>
            <w:numPr>
              <w:ilvl w:val="0"/>
              <w:numId w:val="0"/>
            </w:numPr>
            <w:ind w:left="1620"/>
            <w:rPr>
              <w:b w:val="0"/>
            </w:rPr>
          </w:pPr>
          <w:r>
            <w:t xml:space="preserve">        3</w:t>
          </w:r>
          <w:r w:rsidRPr="00E24A99">
            <w:rPr>
              <w:b w:val="0"/>
            </w:rPr>
            <w:t>.</w:t>
          </w:r>
          <w:r>
            <w:rPr>
              <w:b w:val="0"/>
            </w:rPr>
            <w:t xml:space="preserve"> </w:t>
          </w:r>
          <w:r w:rsidRPr="00C46EA4">
            <w:rPr>
              <w:b w:val="0"/>
            </w:rPr>
            <w:t>Radiation Worker Training also fulfills the GERT training requirement for an individual.</w:t>
          </w:r>
        </w:p>
        <w:p w14:paraId="3D09B20D" w14:textId="77777777" w:rsidR="008A257F" w:rsidRDefault="008A257F" w:rsidP="008A257F">
          <w:pPr>
            <w:pStyle w:val="Heading1"/>
            <w:numPr>
              <w:ilvl w:val="0"/>
              <w:numId w:val="20"/>
            </w:numPr>
          </w:pPr>
          <w:r>
            <w:t>Oxygen Deficiency Hazards</w:t>
          </w:r>
          <w:r w:rsidRPr="003B18B0">
            <w:rPr>
              <w:b w:val="0"/>
            </w:rPr>
            <w:t>:</w:t>
          </w:r>
          <w:r w:rsidRPr="008A257F">
            <w:rPr>
              <w:b w:val="0"/>
            </w:rPr>
            <w:t xml:space="preserve"> Some work areas at Jefferson Lab store and/or use compressed gasses, liquefied gasses, and volatile liquids.  The uncontrolled release of these gasses and liquids could lead to a reduction in the amount of available oxygen in the work area.  Potential oxygen deficiency hazards (ODH) exist in </w:t>
          </w:r>
          <w:r w:rsidRPr="008A257F">
            <w:t xml:space="preserve">[specify the facilities/areas that ODH exists].  [When work is performed in these areas, Subcontractor personnel shall work in pairs, </w:t>
          </w:r>
          <w:r w:rsidRPr="008A257F">
            <w:lastRenderedPageBreak/>
            <w:t>with one worker in each pair carrying an oxygen detector.  Members of working pairs shall work within 15 feet of each other.]</w:t>
          </w:r>
        </w:p>
        <w:p w14:paraId="38008360" w14:textId="77777777" w:rsidR="008A257F" w:rsidRDefault="008A257F" w:rsidP="008A257F">
          <w:pPr>
            <w:pStyle w:val="Heading1"/>
            <w:numPr>
              <w:ilvl w:val="0"/>
              <w:numId w:val="20"/>
            </w:numPr>
            <w:rPr>
              <w:b w:val="0"/>
            </w:rPr>
          </w:pPr>
          <w:r>
            <w:t>Lockout / Tagout Training</w:t>
          </w:r>
          <w:r w:rsidRPr="003B18B0">
            <w:rPr>
              <w:b w:val="0"/>
            </w:rPr>
            <w:t xml:space="preserve">: </w:t>
          </w:r>
          <w:r>
            <w:rPr>
              <w:b w:val="0"/>
            </w:rPr>
            <w:t xml:space="preserve">If </w:t>
          </w:r>
          <w:r w:rsidRPr="008A257F">
            <w:rPr>
              <w:b w:val="0"/>
            </w:rPr>
            <w:t>Subcontractor has their own Lockout Tag Out program, they may submit it to Jefferson Lab for review and approval.  If approved by Jefferson Lab ESH&amp;Q Division, workers covered by the program shall be exempt from Jefferson Lab Lockout/Tagout training.  In general, Jefferson Lab does not permit “Tag Out-only” as an approved energy control process.</w:t>
          </w:r>
        </w:p>
        <w:p w14:paraId="06BCCDE0" w14:textId="77777777" w:rsidR="008A257F" w:rsidRDefault="008A257F" w:rsidP="008A257F">
          <w:pPr>
            <w:pStyle w:val="Heading1"/>
            <w:numPr>
              <w:ilvl w:val="0"/>
              <w:numId w:val="20"/>
            </w:numPr>
            <w:rPr>
              <w:b w:val="0"/>
            </w:rPr>
          </w:pPr>
          <w:r>
            <w:t>Electrical Training</w:t>
          </w:r>
          <w:r w:rsidRPr="003B18B0">
            <w:rPr>
              <w:b w:val="0"/>
            </w:rPr>
            <w:t xml:space="preserve">: </w:t>
          </w:r>
          <w:r w:rsidRPr="008A257F">
            <w:rPr>
              <w:b w:val="0"/>
            </w:rPr>
            <w:t>In addition to OSHA required training, workers performing work on energized electrical systems 50 volts and over shall also have Off-Site Safety Training:  Electrical workers shall also have CPR and First Aid training and Emergency Victim Release training.</w:t>
          </w:r>
        </w:p>
        <w:p w14:paraId="1432AF3E" w14:textId="77777777" w:rsidR="00C46EA4" w:rsidRPr="005629A1" w:rsidRDefault="008A257F" w:rsidP="005629A1">
          <w:pPr>
            <w:pStyle w:val="Heading1"/>
            <w:numPr>
              <w:ilvl w:val="0"/>
              <w:numId w:val="20"/>
            </w:numPr>
            <w:rPr>
              <w:b w:val="0"/>
            </w:rPr>
          </w:pPr>
          <w:r>
            <w:t>Access Escort in Lieu of Training</w:t>
          </w:r>
          <w:r w:rsidRPr="003B18B0">
            <w:rPr>
              <w:b w:val="0"/>
            </w:rPr>
            <w:t xml:space="preserve">: </w:t>
          </w:r>
          <w:r w:rsidRPr="008A257F">
            <w:rPr>
              <w:b w:val="0"/>
            </w:rPr>
            <w:t>Visitors or escorted personnel to Jefferson Lab are escorted continuously by an individual who is qualified, trained, and authorized to enter the area(s) being visited.  A “Visitor” is anyone who is not authorized to access an area without an Escort.  The visitor is an individual who has not completed the requisite ES&amp;H training.  An “Escort” must have the appropriate training and authorization to enter the area(s) being visited.  Subcontract employees are allowed to provide escort services for deliveries of material only.  Escorted personnel shall not perform any work not related to deliveries.  Non-Lab owned equipment must be inspected and accepted by the Lab Material Handling Department. . Escorted personnel shall remain in sight of the escort at all times.  Escorts shall ensure that a safety briefing has been provided to the Visitor, which includes the basic safety information and any additional information relevant to the hazard issues to be encountered on site.</w:t>
          </w:r>
        </w:p>
        <w:p w14:paraId="77799F15" w14:textId="77777777" w:rsidR="00BC4DC9" w:rsidRPr="0068354F" w:rsidRDefault="00BC4DC9" w:rsidP="0068354F"/>
        <w:p w14:paraId="0FD8E65D" w14:textId="77777777" w:rsidR="009304F3" w:rsidRDefault="009304F3" w:rsidP="00B96FA6">
          <w:pPr>
            <w:pStyle w:val="Heading1"/>
            <w:numPr>
              <w:ilvl w:val="2"/>
              <w:numId w:val="1"/>
            </w:numPr>
            <w:rPr>
              <w:b w:val="0"/>
            </w:rPr>
          </w:pPr>
          <w:r w:rsidRPr="00326F43">
            <w:rPr>
              <w:b w:val="0"/>
            </w:rPr>
            <w:t>SAFETY PENALITIES</w:t>
          </w:r>
        </w:p>
        <w:p w14:paraId="0F0A2979" w14:textId="77777777" w:rsidR="00CB5DB2" w:rsidRDefault="00CB5DB2" w:rsidP="00CB5DB2"/>
        <w:p w14:paraId="13E5B677" w14:textId="77777777" w:rsidR="00CB5DB2" w:rsidRPr="00882150" w:rsidRDefault="00CB5DB2" w:rsidP="00CB5DB2"/>
        <w:p w14:paraId="6E95ACD9" w14:textId="77777777" w:rsidR="00CB5DB2" w:rsidRPr="00CB5DB2" w:rsidRDefault="00CB5DB2" w:rsidP="00CB5DB2">
          <w:pPr>
            <w:pStyle w:val="Heading1"/>
            <w:numPr>
              <w:ilvl w:val="0"/>
              <w:numId w:val="22"/>
            </w:numPr>
            <w:rPr>
              <w:b w:val="0"/>
            </w:rPr>
          </w:pPr>
          <w:r w:rsidRPr="00CB5DB2">
            <w:rPr>
              <w:b w:val="0"/>
            </w:rPr>
            <w:t>In addition to the other safety provisions of this Subcontract, financial penalties will be utilized to reinforce compliance with those safety provisions and to reduce the frequency of safety violations and accidents.  The determinations regarding assessment of the fines will be made unilaterally by Jefferson Lab/JSA and are not subject to the Disputes clause.</w:t>
          </w:r>
        </w:p>
        <w:p w14:paraId="7F14F4D1" w14:textId="77777777" w:rsidR="00CB5DB2" w:rsidRDefault="00CB5DB2" w:rsidP="00CB5DB2">
          <w:pPr>
            <w:pStyle w:val="Heading1"/>
            <w:numPr>
              <w:ilvl w:val="0"/>
              <w:numId w:val="22"/>
            </w:numPr>
            <w:rPr>
              <w:b w:val="0"/>
            </w:rPr>
          </w:pPr>
          <w:r w:rsidRPr="00CB5DB2">
            <w:t xml:space="preserve">Fines for Safety Violation: </w:t>
          </w:r>
          <w:r>
            <w:rPr>
              <w:b w:val="0"/>
            </w:rPr>
            <w:t>Monetary penalties will be assessed to the Subcontractor when violations are found based on magnitude of the associated risk.</w:t>
          </w:r>
        </w:p>
        <w:p w14:paraId="6200FD05" w14:textId="77777777" w:rsidR="00CB5DB2" w:rsidRPr="00390496" w:rsidRDefault="00CB5DB2" w:rsidP="00CB5DB2">
          <w:pPr>
            <w:pStyle w:val="Heading1"/>
            <w:numPr>
              <w:ilvl w:val="0"/>
              <w:numId w:val="0"/>
            </w:numPr>
            <w:ind w:left="1620"/>
          </w:pPr>
          <w:r>
            <w:t xml:space="preserve">        </w:t>
          </w:r>
          <w:r w:rsidRPr="001445F0">
            <w:t>1</w:t>
          </w:r>
          <w:r w:rsidRPr="00CB5DB2">
            <w:t>. Assessment of Fines:</w:t>
          </w:r>
          <w:r>
            <w:rPr>
              <w:b w:val="0"/>
            </w:rPr>
            <w:t xml:space="preserve"> </w:t>
          </w:r>
          <w:r w:rsidRPr="00CB5DB2">
            <w:rPr>
              <w:b w:val="0"/>
            </w:rPr>
            <w:t xml:space="preserve">When a violation is noted a determination will be made as to the risk posed by the deficiency.  The amount of the fine increases with risk.  The time allowed for abating a deficiency decreases with increasing risk.  Imminent dangers are stop-work situations, and immediate mitigation is required.  The Subcontracting Officer, TR, or their authorized representatives can assess fines.  </w:t>
          </w:r>
        </w:p>
        <w:p w14:paraId="5AF795D6" w14:textId="77777777" w:rsidR="00CB5DB2" w:rsidRDefault="00CB5DB2" w:rsidP="00CB5DB2">
          <w:pPr>
            <w:ind w:left="1620" w:firstLine="108"/>
            <w:rPr>
              <w:rFonts w:ascii="Times New Roman" w:hAnsi="Times New Roman"/>
            </w:rPr>
          </w:pPr>
          <w:r w:rsidRPr="004C5881">
            <w:rPr>
              <w:rFonts w:ascii="Times New Roman" w:hAnsi="Times New Roman"/>
              <w:b/>
            </w:rPr>
            <w:t xml:space="preserve">      2. </w:t>
          </w:r>
          <w:r w:rsidRPr="00CB5DB2">
            <w:rPr>
              <w:rFonts w:ascii="Times New Roman" w:hAnsi="Times New Roman"/>
              <w:b/>
            </w:rPr>
            <w:t>Payment of Fines:</w:t>
          </w:r>
          <w:r>
            <w:rPr>
              <w:rFonts w:ascii="Times New Roman" w:hAnsi="Times New Roman"/>
            </w:rPr>
            <w:t xml:space="preserve"> </w:t>
          </w:r>
          <w:r w:rsidRPr="00CB5DB2">
            <w:rPr>
              <w:rFonts w:ascii="Times New Roman" w:hAnsi="Times New Roman"/>
            </w:rPr>
            <w:t xml:space="preserve">These fines will be assessed to the Subcontractor by a modification to the subcontract regardless of whether the safety violations were directly caused by the Subcontractor or were caused by a lower-tier </w:t>
          </w:r>
          <w:r w:rsidRPr="00CB5DB2">
            <w:rPr>
              <w:rFonts w:ascii="Times New Roman" w:hAnsi="Times New Roman"/>
            </w:rPr>
            <w:lastRenderedPageBreak/>
            <w:t>subcontractor</w:t>
          </w:r>
        </w:p>
        <w:p w14:paraId="673C1798" w14:textId="77777777" w:rsidR="00CB5DB2" w:rsidRDefault="00CB5DB2" w:rsidP="00CB5DB2">
          <w:pPr>
            <w:pStyle w:val="Heading1"/>
            <w:numPr>
              <w:ilvl w:val="0"/>
              <w:numId w:val="0"/>
            </w:numPr>
            <w:ind w:left="1620"/>
            <w:rPr>
              <w:b w:val="0"/>
            </w:rPr>
          </w:pPr>
          <w:r>
            <w:t xml:space="preserve">        3</w:t>
          </w:r>
          <w:r w:rsidRPr="00E24A99">
            <w:rPr>
              <w:b w:val="0"/>
            </w:rPr>
            <w:t>.</w:t>
          </w:r>
          <w:r>
            <w:rPr>
              <w:b w:val="0"/>
            </w:rPr>
            <w:t xml:space="preserve"> </w:t>
          </w:r>
          <w:r w:rsidRPr="00CB5DB2">
            <w:t>Amount of Work Activity and Fines</w:t>
          </w:r>
          <w:r>
            <w:rPr>
              <w:b w:val="0"/>
            </w:rPr>
            <w:t xml:space="preserve">: </w:t>
          </w:r>
          <w:r w:rsidRPr="00CB5DB2">
            <w:rPr>
              <w:b w:val="0"/>
            </w:rPr>
            <w:t>Fines for safety violations may be assessed during all months when work is performed on construction worksite, regardless of the value of work that is performed during that monthly period.</w:t>
          </w:r>
        </w:p>
        <w:p w14:paraId="07620ECB" w14:textId="77777777" w:rsidR="00CB5DB2" w:rsidRDefault="00CB5DB2" w:rsidP="00CB5DB2">
          <w:pPr>
            <w:ind w:left="1620" w:firstLine="108"/>
            <w:rPr>
              <w:rFonts w:ascii="Times New Roman" w:hAnsi="Times New Roman"/>
            </w:rPr>
          </w:pPr>
          <w:r w:rsidRPr="004C5881">
            <w:rPr>
              <w:rFonts w:ascii="Times New Roman" w:hAnsi="Times New Roman"/>
              <w:b/>
            </w:rPr>
            <w:t xml:space="preserve">      </w:t>
          </w:r>
          <w:r>
            <w:rPr>
              <w:rFonts w:ascii="Times New Roman" w:hAnsi="Times New Roman"/>
              <w:b/>
            </w:rPr>
            <w:t>4</w:t>
          </w:r>
          <w:r w:rsidRPr="004C5881">
            <w:rPr>
              <w:rFonts w:ascii="Times New Roman" w:hAnsi="Times New Roman"/>
              <w:b/>
            </w:rPr>
            <w:t>.</w:t>
          </w:r>
          <w:r>
            <w:rPr>
              <w:rFonts w:ascii="Times New Roman" w:hAnsi="Times New Roman"/>
              <w:b/>
            </w:rPr>
            <w:t xml:space="preserve"> </w:t>
          </w:r>
          <w:r w:rsidRPr="00CB5DB2">
            <w:rPr>
              <w:rFonts w:ascii="Times New Roman" w:hAnsi="Times New Roman"/>
              <w:b/>
            </w:rPr>
            <w:t>Correction of Violations</w:t>
          </w:r>
          <w:r>
            <w:rPr>
              <w:rFonts w:ascii="Times New Roman" w:hAnsi="Times New Roman"/>
              <w:b/>
            </w:rPr>
            <w:t xml:space="preserve">: </w:t>
          </w:r>
          <w:r w:rsidRPr="00CB5DB2">
            <w:rPr>
              <w:rFonts w:ascii="Times New Roman" w:hAnsi="Times New Roman"/>
            </w:rPr>
            <w:t>Assessment of fines for any safety violation does not relieve the Subcontractor from its responsibility for correcting the safety violation in a time period that is consistent with the seriousness of the violation.</w:t>
          </w:r>
        </w:p>
        <w:p w14:paraId="57DE3CCA" w14:textId="77777777" w:rsidR="00CB5DB2" w:rsidRPr="005D01CA" w:rsidRDefault="00CB5DB2" w:rsidP="005D01CA">
          <w:pPr>
            <w:pStyle w:val="Heading1"/>
            <w:numPr>
              <w:ilvl w:val="0"/>
              <w:numId w:val="0"/>
            </w:numPr>
            <w:ind w:left="1620"/>
            <w:rPr>
              <w:b w:val="0"/>
            </w:rPr>
          </w:pPr>
          <w:r>
            <w:t xml:space="preserve">        5</w:t>
          </w:r>
          <w:r w:rsidRPr="00E24A99">
            <w:rPr>
              <w:b w:val="0"/>
            </w:rPr>
            <w:t>.</w:t>
          </w:r>
          <w:r>
            <w:rPr>
              <w:b w:val="0"/>
            </w:rPr>
            <w:t xml:space="preserve"> </w:t>
          </w:r>
          <w:r w:rsidRPr="00CB5DB2">
            <w:t>Posting of Violations</w:t>
          </w:r>
          <w:r>
            <w:t xml:space="preserve">: </w:t>
          </w:r>
          <w:r w:rsidRPr="00CB5DB2">
            <w:rPr>
              <w:b w:val="0"/>
            </w:rPr>
            <w:t>The Subcontractor shall post these safety violations and associated fines at the construction worksite in a prominent location.</w:t>
          </w:r>
        </w:p>
        <w:p w14:paraId="03CEF052" w14:textId="77777777" w:rsidR="00CB5DB2" w:rsidRPr="00CB5DB2" w:rsidRDefault="00CB5DB2" w:rsidP="00CB5DB2"/>
        <w:p w14:paraId="34E63296" w14:textId="77777777" w:rsidR="009304F3" w:rsidRDefault="009304F3" w:rsidP="009304F3">
          <w:pPr>
            <w:pStyle w:val="Heading1"/>
            <w:rPr>
              <w:b w:val="0"/>
            </w:rPr>
          </w:pPr>
          <w:r w:rsidRPr="00326F43">
            <w:t>PART 2 – PRODUCTS</w:t>
          </w:r>
          <w:r w:rsidR="005D01CA">
            <w:t xml:space="preserve">: </w:t>
          </w:r>
          <w:r w:rsidR="005D01CA" w:rsidRPr="005D01CA">
            <w:rPr>
              <w:b w:val="0"/>
            </w:rPr>
            <w:t>N</w:t>
          </w:r>
          <w:r w:rsidR="002F0B03">
            <w:rPr>
              <w:b w:val="0"/>
            </w:rPr>
            <w:t>OT USED</w:t>
          </w:r>
        </w:p>
        <w:p w14:paraId="7E2F7230" w14:textId="77777777" w:rsidR="005D01CA" w:rsidRPr="005D01CA" w:rsidRDefault="005D01CA" w:rsidP="005D01CA"/>
        <w:p w14:paraId="7D3CA980" w14:textId="77777777" w:rsidR="009304F3" w:rsidRDefault="009304F3" w:rsidP="009304F3">
          <w:pPr>
            <w:pStyle w:val="Heading1"/>
          </w:pPr>
          <w:r w:rsidRPr="00326F43">
            <w:t>PART 3 – EXECUTION</w:t>
          </w:r>
        </w:p>
        <w:p w14:paraId="1B3F7C54" w14:textId="77777777" w:rsidR="009304F3" w:rsidRPr="008579AD" w:rsidRDefault="009304F3" w:rsidP="008579AD">
          <w:pPr>
            <w:autoSpaceDE/>
            <w:autoSpaceDN/>
            <w:adjustRightInd/>
            <w:spacing w:after="160" w:line="259" w:lineRule="auto"/>
            <w:rPr>
              <w:rFonts w:ascii="Times New Roman" w:hAnsi="Times New Roman"/>
              <w:vanish/>
            </w:rPr>
          </w:pPr>
        </w:p>
        <w:p w14:paraId="6D915A7C" w14:textId="77777777" w:rsidR="009304F3" w:rsidRDefault="009304F3" w:rsidP="00B96FA6">
          <w:pPr>
            <w:pStyle w:val="Heading1"/>
            <w:numPr>
              <w:ilvl w:val="2"/>
              <w:numId w:val="1"/>
            </w:numPr>
            <w:rPr>
              <w:b w:val="0"/>
            </w:rPr>
          </w:pPr>
          <w:r w:rsidRPr="00326F43">
            <w:rPr>
              <w:b w:val="0"/>
            </w:rPr>
            <w:t>REPORTING REQUIREMENTS</w:t>
          </w:r>
        </w:p>
        <w:p w14:paraId="7C493B2F" w14:textId="77777777" w:rsidR="005D01CA" w:rsidRDefault="005D01CA" w:rsidP="005D01CA"/>
        <w:p w14:paraId="207068E5" w14:textId="77777777" w:rsidR="00AC4840" w:rsidRPr="00AC4840" w:rsidRDefault="00AC4840" w:rsidP="00AC4840">
          <w:pPr>
            <w:pStyle w:val="Heading1"/>
            <w:numPr>
              <w:ilvl w:val="0"/>
              <w:numId w:val="23"/>
            </w:numPr>
            <w:rPr>
              <w:b w:val="0"/>
            </w:rPr>
          </w:pPr>
          <w:r w:rsidRPr="00CB5DB2">
            <w:rPr>
              <w:b w:val="0"/>
            </w:rPr>
            <w:t xml:space="preserve">In addition to </w:t>
          </w:r>
          <w:r>
            <w:rPr>
              <w:b w:val="0"/>
            </w:rPr>
            <w:t>the reporting and record keeping requirements of OSHA 1904, the Subcontractor shall submit to the Subcontracting Officer original forms of the reports as described below.</w:t>
          </w:r>
        </w:p>
        <w:p w14:paraId="1374E58C" w14:textId="77777777" w:rsidR="00AC4840" w:rsidRPr="00390496" w:rsidRDefault="00AC4840" w:rsidP="00AC4840">
          <w:pPr>
            <w:pStyle w:val="Heading1"/>
            <w:numPr>
              <w:ilvl w:val="0"/>
              <w:numId w:val="0"/>
            </w:numPr>
            <w:ind w:left="1620"/>
          </w:pPr>
          <w:r>
            <w:t xml:space="preserve">        </w:t>
          </w:r>
          <w:r w:rsidRPr="001445F0">
            <w:t>1</w:t>
          </w:r>
          <w:r w:rsidRPr="00CB5DB2">
            <w:t xml:space="preserve">. </w:t>
          </w:r>
          <w:r>
            <w:rPr>
              <w:b w:val="0"/>
            </w:rPr>
            <w:t xml:space="preserve">Each report shall be timely, </w:t>
          </w:r>
          <w:r w:rsidRPr="00AC4840">
            <w:rPr>
              <w:b w:val="0"/>
            </w:rPr>
            <w:t>accurate, legible, and complete with respect to all work performed within the scope of this subcontract – including administrative and subcontracted work.  Failure to comply for any reason shall be considered just cause either for issuance of an order to stop all or any part of the work covered by this subcontract and/or the retention of funds in payment for such work.</w:t>
          </w:r>
          <w:r w:rsidRPr="00CB5DB2">
            <w:rPr>
              <w:b w:val="0"/>
            </w:rPr>
            <w:t xml:space="preserve">  </w:t>
          </w:r>
        </w:p>
        <w:p w14:paraId="0696E2DC" w14:textId="77777777" w:rsidR="00AC4840" w:rsidRPr="00AC4840" w:rsidRDefault="00AC4840" w:rsidP="00AC4840"/>
        <w:p w14:paraId="6589D1D5" w14:textId="77777777" w:rsidR="00AC4840" w:rsidRPr="00AC4840" w:rsidRDefault="00AC4840" w:rsidP="00AC4840">
          <w:pPr>
            <w:pStyle w:val="Heading1"/>
            <w:numPr>
              <w:ilvl w:val="0"/>
              <w:numId w:val="23"/>
            </w:numPr>
            <w:rPr>
              <w:b w:val="0"/>
            </w:rPr>
          </w:pPr>
          <w:r>
            <w:t xml:space="preserve">Incidents: </w:t>
          </w:r>
          <w:r>
            <w:rPr>
              <w:b w:val="0"/>
            </w:rPr>
            <w:t xml:space="preserve">The </w:t>
          </w:r>
          <w:r w:rsidRPr="00AC4840">
            <w:rPr>
              <w:b w:val="0"/>
            </w:rPr>
            <w:t>following incidents shall be reported by the Site Safety and Health Representative by telephone to the TR is required immediately and in writing and submitted to the TR no later than 24 hours:  If you cannot contact</w:t>
          </w:r>
          <w:r w:rsidRPr="00AC4840">
            <w:rPr>
              <w:b w:val="0"/>
              <w:color w:val="FF0000"/>
            </w:rPr>
            <w:t xml:space="preserve"> </w:t>
          </w:r>
          <w:r w:rsidRPr="00AC4840">
            <w:rPr>
              <w:b w:val="0"/>
            </w:rPr>
            <w:t>the TR, call 757-269-7400 to report the incident.</w:t>
          </w:r>
        </w:p>
        <w:p w14:paraId="7343D641" w14:textId="77777777" w:rsidR="00AC4840" w:rsidRPr="00390496" w:rsidRDefault="00AC4840" w:rsidP="00AC4840">
          <w:pPr>
            <w:pStyle w:val="Heading1"/>
            <w:numPr>
              <w:ilvl w:val="0"/>
              <w:numId w:val="0"/>
            </w:numPr>
            <w:ind w:left="1620"/>
          </w:pPr>
          <w:r>
            <w:t xml:space="preserve">        </w:t>
          </w:r>
          <w:r w:rsidRPr="001445F0">
            <w:t>1</w:t>
          </w:r>
          <w:r w:rsidRPr="00CB5DB2">
            <w:t>.</w:t>
          </w:r>
          <w:r>
            <w:t xml:space="preserve"> </w:t>
          </w:r>
          <w:r w:rsidRPr="00AC4840">
            <w:rPr>
              <w:b w:val="0"/>
            </w:rPr>
            <w:t>Fatalities or injuries (other than first aid) regardless of the circumstances,</w:t>
          </w:r>
        </w:p>
        <w:p w14:paraId="0C7F81D0" w14:textId="77777777" w:rsidR="00AC4840" w:rsidRPr="00AC4840" w:rsidRDefault="00AC4840" w:rsidP="00AC4840">
          <w:pPr>
            <w:ind w:left="1620" w:firstLine="108"/>
            <w:rPr>
              <w:rFonts w:ascii="Times New Roman" w:hAnsi="Times New Roman"/>
            </w:rPr>
          </w:pPr>
          <w:r w:rsidRPr="004C5881">
            <w:rPr>
              <w:rFonts w:ascii="Times New Roman" w:hAnsi="Times New Roman"/>
              <w:b/>
            </w:rPr>
            <w:t xml:space="preserve">      2. </w:t>
          </w:r>
          <w:r w:rsidRPr="00AC4840">
            <w:rPr>
              <w:rFonts w:ascii="Times New Roman" w:hAnsi="Times New Roman"/>
            </w:rPr>
            <w:t>Unplanned Operational Emergencies, Shutdowns, or Evacuations, for any reason,</w:t>
          </w:r>
        </w:p>
        <w:p w14:paraId="12A3C854" w14:textId="77777777" w:rsidR="00AC4840" w:rsidRDefault="00AC4840" w:rsidP="00AC4840">
          <w:pPr>
            <w:pStyle w:val="Heading1"/>
            <w:numPr>
              <w:ilvl w:val="0"/>
              <w:numId w:val="0"/>
            </w:numPr>
            <w:ind w:left="1620"/>
            <w:rPr>
              <w:b w:val="0"/>
            </w:rPr>
          </w:pPr>
          <w:r>
            <w:t xml:space="preserve">        3</w:t>
          </w:r>
          <w:r w:rsidRPr="00E24A99">
            <w:rPr>
              <w:b w:val="0"/>
            </w:rPr>
            <w:t>.</w:t>
          </w:r>
          <w:r>
            <w:rPr>
              <w:b w:val="0"/>
            </w:rPr>
            <w:t xml:space="preserve"> </w:t>
          </w:r>
          <w:r w:rsidRPr="00AC4840">
            <w:rPr>
              <w:b w:val="0"/>
            </w:rPr>
            <w:t>All Stop Work Orders, whether Jefferson Lab, subcontractor or Thomas Jefferson Site Office (TJSO) initiated,</w:t>
          </w:r>
        </w:p>
        <w:p w14:paraId="30490819" w14:textId="77777777" w:rsidR="00AC4840" w:rsidRDefault="00AC4840" w:rsidP="00AC4840">
          <w:pPr>
            <w:ind w:left="1620" w:firstLine="108"/>
            <w:rPr>
              <w:rFonts w:ascii="Times New Roman" w:hAnsi="Times New Roman"/>
            </w:rPr>
          </w:pPr>
          <w:r w:rsidRPr="004C5881">
            <w:rPr>
              <w:rFonts w:ascii="Times New Roman" w:hAnsi="Times New Roman"/>
              <w:b/>
            </w:rPr>
            <w:t xml:space="preserve">      </w:t>
          </w:r>
          <w:r>
            <w:rPr>
              <w:rFonts w:ascii="Times New Roman" w:hAnsi="Times New Roman"/>
              <w:b/>
            </w:rPr>
            <w:t>4</w:t>
          </w:r>
          <w:r w:rsidRPr="004C5881">
            <w:rPr>
              <w:rFonts w:ascii="Times New Roman" w:hAnsi="Times New Roman"/>
              <w:b/>
            </w:rPr>
            <w:t>.</w:t>
          </w:r>
          <w:r>
            <w:rPr>
              <w:rFonts w:ascii="Times New Roman" w:hAnsi="Times New Roman"/>
              <w:b/>
            </w:rPr>
            <w:t xml:space="preserve"> </w:t>
          </w:r>
          <w:r w:rsidRPr="00AC4840">
            <w:rPr>
              <w:rFonts w:ascii="Times New Roman" w:hAnsi="Times New Roman"/>
            </w:rPr>
            <w:t>Fires or explosions of any type or severity,</w:t>
          </w:r>
        </w:p>
        <w:p w14:paraId="7CC868CA" w14:textId="77777777" w:rsidR="00AC4840" w:rsidRDefault="00AC4840" w:rsidP="00AC4840">
          <w:pPr>
            <w:pStyle w:val="Heading1"/>
            <w:numPr>
              <w:ilvl w:val="0"/>
              <w:numId w:val="0"/>
            </w:numPr>
            <w:ind w:left="1620"/>
            <w:rPr>
              <w:b w:val="0"/>
            </w:rPr>
          </w:pPr>
          <w:r>
            <w:t xml:space="preserve">        5</w:t>
          </w:r>
          <w:r w:rsidRPr="00E24A99">
            <w:rPr>
              <w:b w:val="0"/>
            </w:rPr>
            <w:t>.</w:t>
          </w:r>
          <w:r>
            <w:rPr>
              <w:b w:val="0"/>
            </w:rPr>
            <w:t xml:space="preserve"> </w:t>
          </w:r>
          <w:r w:rsidRPr="00AC4840">
            <w:rPr>
              <w:b w:val="0"/>
            </w:rPr>
            <w:t>Electrical shocks of any severity, regardless of circumstances,</w:t>
          </w:r>
        </w:p>
        <w:p w14:paraId="2F69190D" w14:textId="77777777" w:rsidR="00AC4840" w:rsidRPr="00390496" w:rsidRDefault="00AC4840" w:rsidP="00AC4840">
          <w:pPr>
            <w:pStyle w:val="Heading1"/>
            <w:numPr>
              <w:ilvl w:val="0"/>
              <w:numId w:val="0"/>
            </w:numPr>
            <w:ind w:left="1620"/>
          </w:pPr>
          <w:r>
            <w:t xml:space="preserve">        6</w:t>
          </w:r>
          <w:r w:rsidRPr="00CB5DB2">
            <w:t>.</w:t>
          </w:r>
          <w:r>
            <w:t xml:space="preserve"> </w:t>
          </w:r>
          <w:r w:rsidRPr="00AC4840">
            <w:rPr>
              <w:b w:val="0"/>
            </w:rPr>
            <w:t>Any type of Lock-Out / Tag-Out violation</w:t>
          </w:r>
          <w:r>
            <w:rPr>
              <w:b w:val="0"/>
            </w:rPr>
            <w:t>,</w:t>
          </w:r>
        </w:p>
        <w:p w14:paraId="6DF2D160" w14:textId="77777777" w:rsidR="00AC4840" w:rsidRPr="00AC4840" w:rsidRDefault="00AC4840" w:rsidP="00AC4840">
          <w:pPr>
            <w:ind w:left="1620" w:firstLine="108"/>
            <w:rPr>
              <w:rFonts w:ascii="Times New Roman" w:hAnsi="Times New Roman"/>
            </w:rPr>
          </w:pPr>
          <w:r w:rsidRPr="004C5881">
            <w:rPr>
              <w:rFonts w:ascii="Times New Roman" w:hAnsi="Times New Roman"/>
              <w:b/>
            </w:rPr>
            <w:t xml:space="preserve">      </w:t>
          </w:r>
          <w:r>
            <w:rPr>
              <w:rFonts w:ascii="Times New Roman" w:hAnsi="Times New Roman"/>
              <w:b/>
            </w:rPr>
            <w:t>7</w:t>
          </w:r>
          <w:r w:rsidRPr="004C5881">
            <w:rPr>
              <w:rFonts w:ascii="Times New Roman" w:hAnsi="Times New Roman"/>
              <w:b/>
            </w:rPr>
            <w:t xml:space="preserve">. </w:t>
          </w:r>
          <w:r w:rsidRPr="00AC4840">
            <w:rPr>
              <w:rFonts w:ascii="Times New Roman" w:hAnsi="Times New Roman"/>
            </w:rPr>
            <w:t>Abnormal release or loss of control of hazardous materials,</w:t>
          </w:r>
        </w:p>
        <w:p w14:paraId="17573EEC" w14:textId="77777777" w:rsidR="00AC4840" w:rsidRDefault="00AC4840" w:rsidP="00AC4840">
          <w:pPr>
            <w:pStyle w:val="Heading1"/>
            <w:numPr>
              <w:ilvl w:val="0"/>
              <w:numId w:val="0"/>
            </w:numPr>
            <w:ind w:left="1620"/>
            <w:rPr>
              <w:b w:val="0"/>
            </w:rPr>
          </w:pPr>
          <w:r>
            <w:t xml:space="preserve">        8</w:t>
          </w:r>
          <w:r w:rsidRPr="00E24A99">
            <w:rPr>
              <w:b w:val="0"/>
            </w:rPr>
            <w:t>.</w:t>
          </w:r>
          <w:r>
            <w:rPr>
              <w:b w:val="0"/>
            </w:rPr>
            <w:t xml:space="preserve"> </w:t>
          </w:r>
          <w:r w:rsidRPr="00AC4840">
            <w:rPr>
              <w:b w:val="0"/>
            </w:rPr>
            <w:t>Any type of unauthorized entry into a JLab restricted area,</w:t>
          </w:r>
        </w:p>
        <w:p w14:paraId="09159EB5" w14:textId="77777777" w:rsidR="00AC4840" w:rsidRDefault="00AC4840" w:rsidP="00AC4840">
          <w:pPr>
            <w:ind w:left="1620" w:firstLine="108"/>
            <w:rPr>
              <w:rFonts w:ascii="Times New Roman" w:hAnsi="Times New Roman"/>
            </w:rPr>
          </w:pPr>
          <w:r w:rsidRPr="004C5881">
            <w:rPr>
              <w:rFonts w:ascii="Times New Roman" w:hAnsi="Times New Roman"/>
              <w:b/>
            </w:rPr>
            <w:t xml:space="preserve">      </w:t>
          </w:r>
          <w:r>
            <w:rPr>
              <w:rFonts w:ascii="Times New Roman" w:hAnsi="Times New Roman"/>
              <w:b/>
            </w:rPr>
            <w:t>9</w:t>
          </w:r>
          <w:r w:rsidRPr="004C5881">
            <w:rPr>
              <w:rFonts w:ascii="Times New Roman" w:hAnsi="Times New Roman"/>
              <w:b/>
            </w:rPr>
            <w:t>.</w:t>
          </w:r>
          <w:r>
            <w:rPr>
              <w:rFonts w:ascii="Times New Roman" w:hAnsi="Times New Roman"/>
              <w:b/>
            </w:rPr>
            <w:t xml:space="preserve"> </w:t>
          </w:r>
          <w:r w:rsidRPr="00AC4840">
            <w:rPr>
              <w:rFonts w:ascii="Times New Roman" w:hAnsi="Times New Roman"/>
            </w:rPr>
            <w:t>Property damage, including unexpected discovery or damage of any type of utility, regardless of energy status,</w:t>
          </w:r>
        </w:p>
        <w:p w14:paraId="1D76375C" w14:textId="77777777" w:rsidR="000F0AB2" w:rsidRDefault="00AC4840" w:rsidP="000F0AB2">
          <w:pPr>
            <w:pStyle w:val="Heading1"/>
            <w:numPr>
              <w:ilvl w:val="0"/>
              <w:numId w:val="0"/>
            </w:numPr>
            <w:ind w:left="1620"/>
          </w:pPr>
          <w:r>
            <w:lastRenderedPageBreak/>
            <w:t xml:space="preserve">      10</w:t>
          </w:r>
          <w:r w:rsidRPr="00E24A99">
            <w:rPr>
              <w:b w:val="0"/>
            </w:rPr>
            <w:t>.</w:t>
          </w:r>
          <w:r>
            <w:rPr>
              <w:b w:val="0"/>
            </w:rPr>
            <w:t xml:space="preserve"> </w:t>
          </w:r>
          <w:r w:rsidRPr="00AC4840">
            <w:rPr>
              <w:b w:val="0"/>
            </w:rPr>
            <w:t>Unexpected discovery of hazardous energy, including pressurized or electrical systems,</w:t>
          </w:r>
          <w:r w:rsidR="000F0AB2" w:rsidRPr="000F0AB2">
            <w:t xml:space="preserve"> </w:t>
          </w:r>
        </w:p>
        <w:p w14:paraId="5B368156" w14:textId="77777777" w:rsidR="00A4034B" w:rsidRDefault="00A4034B" w:rsidP="000F0AB2">
          <w:pPr>
            <w:pStyle w:val="Heading1"/>
            <w:numPr>
              <w:ilvl w:val="0"/>
              <w:numId w:val="0"/>
            </w:numPr>
            <w:ind w:left="1620"/>
          </w:pPr>
          <w:r>
            <w:t xml:space="preserve">     </w:t>
          </w:r>
          <w:r w:rsidR="000F0AB2">
            <w:t>1</w:t>
          </w:r>
          <w:r>
            <w:t>1</w:t>
          </w:r>
          <w:r w:rsidR="000F0AB2" w:rsidRPr="00E24A99">
            <w:rPr>
              <w:b w:val="0"/>
            </w:rPr>
            <w:t>.</w:t>
          </w:r>
          <w:r w:rsidR="000F0AB2">
            <w:rPr>
              <w:b w:val="0"/>
            </w:rPr>
            <w:t xml:space="preserve"> </w:t>
          </w:r>
          <w:r w:rsidRPr="00A4034B">
            <w:rPr>
              <w:b w:val="0"/>
            </w:rPr>
            <w:t>Discovery of suspect or counterfeit material,</w:t>
          </w:r>
          <w:r w:rsidRPr="00A4034B">
            <w:t xml:space="preserve"> </w:t>
          </w:r>
        </w:p>
        <w:p w14:paraId="550CB3EE" w14:textId="77777777" w:rsidR="00A4034B" w:rsidRDefault="00A4034B" w:rsidP="000F0AB2">
          <w:pPr>
            <w:pStyle w:val="Heading1"/>
            <w:numPr>
              <w:ilvl w:val="0"/>
              <w:numId w:val="0"/>
            </w:numPr>
            <w:ind w:left="1620"/>
          </w:pPr>
          <w:r>
            <w:t xml:space="preserve">     12</w:t>
          </w:r>
          <w:r w:rsidRPr="00E24A99">
            <w:rPr>
              <w:b w:val="0"/>
            </w:rPr>
            <w:t>.</w:t>
          </w:r>
          <w:r>
            <w:rPr>
              <w:b w:val="0"/>
            </w:rPr>
            <w:t xml:space="preserve"> </w:t>
          </w:r>
          <w:r w:rsidRPr="00A4034B">
            <w:rPr>
              <w:b w:val="0"/>
            </w:rPr>
            <w:t>Environmental damage or releases of any severity, including those events that occur as a result of offsite transportation,</w:t>
          </w:r>
          <w:r w:rsidRPr="00A4034B">
            <w:t xml:space="preserve"> </w:t>
          </w:r>
        </w:p>
        <w:p w14:paraId="635F9CAE" w14:textId="77777777" w:rsidR="00A4034B" w:rsidRDefault="00A4034B" w:rsidP="000F0AB2">
          <w:pPr>
            <w:pStyle w:val="Heading1"/>
            <w:numPr>
              <w:ilvl w:val="0"/>
              <w:numId w:val="0"/>
            </w:numPr>
            <w:ind w:left="1620"/>
          </w:pPr>
          <w:r>
            <w:t xml:space="preserve">     13</w:t>
          </w:r>
          <w:r w:rsidRPr="00E24A99">
            <w:rPr>
              <w:b w:val="0"/>
            </w:rPr>
            <w:t>.</w:t>
          </w:r>
          <w:r>
            <w:rPr>
              <w:b w:val="0"/>
            </w:rPr>
            <w:t xml:space="preserve"> </w:t>
          </w:r>
          <w:r w:rsidRPr="00A4034B">
            <w:rPr>
              <w:b w:val="0"/>
            </w:rPr>
            <w:t>Any DOE or regulatory body-initiated non-compliance notification,</w:t>
          </w:r>
          <w:r w:rsidRPr="00A4034B">
            <w:t xml:space="preserve"> </w:t>
          </w:r>
        </w:p>
        <w:p w14:paraId="660ABCA4" w14:textId="77777777" w:rsidR="00A4034B" w:rsidRDefault="00A4034B" w:rsidP="000F0AB2">
          <w:pPr>
            <w:pStyle w:val="Heading1"/>
            <w:numPr>
              <w:ilvl w:val="0"/>
              <w:numId w:val="0"/>
            </w:numPr>
            <w:ind w:left="1620"/>
            <w:rPr>
              <w:b w:val="0"/>
            </w:rPr>
          </w:pPr>
          <w:r>
            <w:t xml:space="preserve">     14</w:t>
          </w:r>
          <w:r w:rsidRPr="00E24A99">
            <w:rPr>
              <w:b w:val="0"/>
            </w:rPr>
            <w:t>.</w:t>
          </w:r>
          <w:r>
            <w:rPr>
              <w:b w:val="0"/>
            </w:rPr>
            <w:t xml:space="preserve"> </w:t>
          </w:r>
          <w:r w:rsidRPr="00A4034B">
            <w:rPr>
              <w:b w:val="0"/>
            </w:rPr>
            <w:t>Any management concern item where the information is deemed valuable for others, either at Jefferson Lab or the DOE complex, or</w:t>
          </w:r>
          <w:r>
            <w:rPr>
              <w:b w:val="0"/>
            </w:rPr>
            <w:t xml:space="preserve"> </w:t>
          </w:r>
        </w:p>
        <w:p w14:paraId="44F3BBF7" w14:textId="77777777" w:rsidR="000F0AB2" w:rsidRDefault="00A4034B" w:rsidP="000F0AB2">
          <w:pPr>
            <w:pStyle w:val="Heading1"/>
            <w:numPr>
              <w:ilvl w:val="0"/>
              <w:numId w:val="0"/>
            </w:numPr>
            <w:ind w:left="1620"/>
            <w:rPr>
              <w:b w:val="0"/>
            </w:rPr>
          </w:pPr>
          <w:r>
            <w:t xml:space="preserve">     </w:t>
          </w:r>
          <w:bookmarkStart w:id="5" w:name="_Hlk134865058"/>
          <w:r>
            <w:t>15</w:t>
          </w:r>
          <w:r w:rsidRPr="00E24A99">
            <w:rPr>
              <w:b w:val="0"/>
            </w:rPr>
            <w:t>.</w:t>
          </w:r>
          <w:r>
            <w:rPr>
              <w:b w:val="0"/>
            </w:rPr>
            <w:t xml:space="preserve"> </w:t>
          </w:r>
          <w:r w:rsidRPr="00A4034B">
            <w:rPr>
              <w:b w:val="0"/>
            </w:rPr>
            <w:t>Any item or activity which Jefferson Lab Management directs to be investigated.</w:t>
          </w:r>
          <w:bookmarkEnd w:id="5"/>
        </w:p>
        <w:p w14:paraId="557ECB25" w14:textId="77777777" w:rsidR="00A4034B" w:rsidRDefault="00A4034B" w:rsidP="00A4034B">
          <w:pPr>
            <w:pStyle w:val="Heading1"/>
            <w:numPr>
              <w:ilvl w:val="0"/>
              <w:numId w:val="23"/>
            </w:numPr>
            <w:rPr>
              <w:b w:val="0"/>
            </w:rPr>
          </w:pPr>
          <w:r>
            <w:rPr>
              <w:b w:val="0"/>
            </w:rPr>
            <w:t xml:space="preserve">The Subcontractor </w:t>
          </w:r>
          <w:r w:rsidRPr="00A4034B">
            <w:rPr>
              <w:b w:val="0"/>
            </w:rPr>
            <w:t>shall provide to the /TR updated information at least weekly concerning the lost or restricted workdays status of any Subcontractor employee injured at Jefferson Lab.  These updates shall continue until the attending physician has cleared the employee for resumption of unrestricted work.</w:t>
          </w:r>
        </w:p>
        <w:p w14:paraId="7C44312A" w14:textId="77777777" w:rsidR="00A4034B" w:rsidRDefault="00A4034B" w:rsidP="00A4034B">
          <w:pPr>
            <w:pStyle w:val="Heading1"/>
            <w:numPr>
              <w:ilvl w:val="0"/>
              <w:numId w:val="23"/>
            </w:numPr>
            <w:rPr>
              <w:b w:val="0"/>
            </w:rPr>
          </w:pPr>
          <w:r>
            <w:rPr>
              <w:b w:val="0"/>
            </w:rPr>
            <w:t>Report first aid cases to the TR- no investigation required.</w:t>
          </w:r>
        </w:p>
        <w:p w14:paraId="5F1F1995" w14:textId="77777777" w:rsidR="00A4034B" w:rsidRPr="00A4034B" w:rsidRDefault="00A4034B" w:rsidP="00A4034B">
          <w:pPr>
            <w:pStyle w:val="Heading1"/>
            <w:numPr>
              <w:ilvl w:val="0"/>
              <w:numId w:val="23"/>
            </w:numPr>
            <w:rPr>
              <w:b w:val="0"/>
            </w:rPr>
          </w:pPr>
          <w:r>
            <w:rPr>
              <w:b w:val="0"/>
            </w:rPr>
            <w:t xml:space="preserve">“Tabulation </w:t>
          </w:r>
          <w:r w:rsidRPr="00A4034B">
            <w:rPr>
              <w:b w:val="0"/>
            </w:rPr>
            <w:t>of On-Site Work Hours,” Form No., PD Form 29, 1 Copy</w:t>
          </w:r>
        </w:p>
        <w:p w14:paraId="472556C0" w14:textId="77777777" w:rsidR="00A4034B" w:rsidRDefault="00A4034B" w:rsidP="00A4034B">
          <w:pPr>
            <w:pStyle w:val="Heading1"/>
            <w:numPr>
              <w:ilvl w:val="0"/>
              <w:numId w:val="24"/>
            </w:numPr>
            <w:rPr>
              <w:b w:val="0"/>
            </w:rPr>
          </w:pPr>
          <w:r>
            <w:rPr>
              <w:b w:val="0"/>
            </w:rPr>
            <w:t xml:space="preserve">This </w:t>
          </w:r>
          <w:r w:rsidRPr="00A4034B">
            <w:rPr>
              <w:b w:val="0"/>
            </w:rPr>
            <w:t>report is due from Subcontractor five (5) days following each quarter.</w:t>
          </w:r>
        </w:p>
        <w:p w14:paraId="7E7DD39F" w14:textId="77777777" w:rsidR="00AC4840" w:rsidRPr="005D01CA" w:rsidRDefault="00AC4840" w:rsidP="005D01CA"/>
        <w:p w14:paraId="3C2C6CBA" w14:textId="77777777" w:rsidR="009304F3" w:rsidRDefault="009304F3" w:rsidP="00B96FA6">
          <w:pPr>
            <w:pStyle w:val="Heading1"/>
            <w:numPr>
              <w:ilvl w:val="2"/>
              <w:numId w:val="1"/>
            </w:numPr>
            <w:rPr>
              <w:b w:val="0"/>
            </w:rPr>
          </w:pPr>
          <w:r w:rsidRPr="00326F43">
            <w:rPr>
              <w:b w:val="0"/>
            </w:rPr>
            <w:t>CONCERN REPORTING PROCESS</w:t>
          </w:r>
        </w:p>
        <w:p w14:paraId="0F54000D" w14:textId="77777777" w:rsidR="0030402A" w:rsidRPr="00645122" w:rsidRDefault="0030402A" w:rsidP="0030402A">
          <w:pPr>
            <w:rPr>
              <w:rFonts w:ascii="Times New Roman" w:hAnsi="Times New Roman"/>
            </w:rPr>
          </w:pPr>
        </w:p>
        <w:p w14:paraId="2492BC74" w14:textId="77777777" w:rsidR="0030402A" w:rsidRPr="0030402A" w:rsidRDefault="0030402A" w:rsidP="0030402A">
          <w:pPr>
            <w:pStyle w:val="Heading1"/>
            <w:numPr>
              <w:ilvl w:val="0"/>
              <w:numId w:val="25"/>
            </w:numPr>
          </w:pPr>
          <w:r w:rsidRPr="0030402A">
            <w:t>Whistleblower Protection for Subcontractor Employees:</w:t>
          </w:r>
        </w:p>
        <w:p w14:paraId="2C547DCA" w14:textId="77777777" w:rsidR="0030402A" w:rsidRPr="00645122" w:rsidRDefault="0030402A" w:rsidP="0030402A">
          <w:pPr>
            <w:pStyle w:val="Heading1"/>
            <w:numPr>
              <w:ilvl w:val="0"/>
              <w:numId w:val="0"/>
            </w:numPr>
            <w:ind w:left="1620"/>
            <w:rPr>
              <w:b w:val="0"/>
            </w:rPr>
          </w:pPr>
          <w:r w:rsidRPr="00645122">
            <w:t xml:space="preserve">        1.  </w:t>
          </w:r>
          <w:r w:rsidRPr="0030402A">
            <w:rPr>
              <w:b w:val="0"/>
            </w:rPr>
            <w:t>The Subcontractor shall comply with the requirements of the "DOE Contractor Employee Protection Program" at 10 CFR Part 708.</w:t>
          </w:r>
        </w:p>
        <w:p w14:paraId="406A8B72" w14:textId="77777777" w:rsidR="0030402A" w:rsidRDefault="0030402A" w:rsidP="0030402A">
          <w:pPr>
            <w:ind w:left="1620" w:firstLine="108"/>
            <w:rPr>
              <w:rFonts w:ascii="Times New Roman" w:hAnsi="Times New Roman"/>
            </w:rPr>
          </w:pPr>
          <w:r w:rsidRPr="00645122">
            <w:rPr>
              <w:rFonts w:ascii="Times New Roman" w:hAnsi="Times New Roman"/>
              <w:b/>
            </w:rPr>
            <w:t xml:space="preserve">      2</w:t>
          </w:r>
          <w:r w:rsidRPr="00645122">
            <w:rPr>
              <w:rFonts w:ascii="Times New Roman" w:hAnsi="Times New Roman"/>
            </w:rPr>
            <w:t xml:space="preserve">. </w:t>
          </w:r>
          <w:r w:rsidRPr="0030402A">
            <w:rPr>
              <w:rFonts w:ascii="Times New Roman" w:hAnsi="Times New Roman"/>
            </w:rPr>
            <w:t>The Subcontractor shall insert or have inserted the substance of this clause, including this paragraph (b), in lower tier subcontracts, at all tiers, with respect to work performed on any construction worksite at a DOE-owned or leased facility, as provided for at 10 CFR part 708.</w:t>
          </w:r>
        </w:p>
        <w:p w14:paraId="52745ED1" w14:textId="77777777" w:rsidR="0030402A" w:rsidRPr="0030402A" w:rsidRDefault="0030402A" w:rsidP="0030402A">
          <w:pPr>
            <w:pStyle w:val="Heading1"/>
            <w:numPr>
              <w:ilvl w:val="0"/>
              <w:numId w:val="25"/>
            </w:numPr>
            <w:rPr>
              <w:b w:val="0"/>
            </w:rPr>
          </w:pPr>
          <w:r w:rsidRPr="0030402A">
            <w:t>Concern Reporting Processes</w:t>
          </w:r>
          <w:r>
            <w:rPr>
              <w:b w:val="0"/>
            </w:rPr>
            <w:t xml:space="preserve">: </w:t>
          </w:r>
          <w:r w:rsidRPr="0030402A">
            <w:rPr>
              <w:b w:val="0"/>
            </w:rPr>
            <w:t>Subcontractor employees on the construction worksite are entitled to use any of the means available to communicate concerns about ES&amp;H conditions and practices.  Information about concern reporting is available on ES&amp;H bulletin boards throughout Jefferson Lab, and shall be included with Jefferson Lab-provided materials for the construction worksite postings for this project.  The options for reporting concerns include:</w:t>
          </w:r>
        </w:p>
        <w:p w14:paraId="55665FED" w14:textId="77777777" w:rsidR="0030402A" w:rsidRPr="00645122" w:rsidRDefault="0030402A" w:rsidP="0030402A">
          <w:pPr>
            <w:pStyle w:val="Heading1"/>
            <w:numPr>
              <w:ilvl w:val="0"/>
              <w:numId w:val="0"/>
            </w:numPr>
            <w:ind w:left="1620"/>
            <w:rPr>
              <w:b w:val="0"/>
            </w:rPr>
          </w:pPr>
          <w:r w:rsidRPr="00645122">
            <w:t xml:space="preserve">        1.  </w:t>
          </w:r>
          <w:r>
            <w:rPr>
              <w:b w:val="0"/>
            </w:rPr>
            <w:t>Jefferson Lab Concern Reporting Process</w:t>
          </w:r>
        </w:p>
        <w:p w14:paraId="537AE56E" w14:textId="77777777" w:rsidR="0030402A" w:rsidRPr="00645122" w:rsidRDefault="0030402A" w:rsidP="0030402A">
          <w:pPr>
            <w:ind w:left="1620" w:firstLine="108"/>
            <w:rPr>
              <w:rFonts w:ascii="Times New Roman" w:hAnsi="Times New Roman"/>
            </w:rPr>
          </w:pPr>
          <w:r w:rsidRPr="00645122">
            <w:rPr>
              <w:rFonts w:ascii="Times New Roman" w:hAnsi="Times New Roman"/>
              <w:b/>
            </w:rPr>
            <w:t xml:space="preserve">      2</w:t>
          </w:r>
          <w:r w:rsidRPr="00645122">
            <w:rPr>
              <w:rFonts w:ascii="Times New Roman" w:hAnsi="Times New Roman"/>
            </w:rPr>
            <w:t xml:space="preserve">. </w:t>
          </w:r>
          <w:r>
            <w:rPr>
              <w:rFonts w:ascii="Times New Roman" w:hAnsi="Times New Roman"/>
            </w:rPr>
            <w:t>DOE Concern Reporting Processes</w:t>
          </w:r>
        </w:p>
        <w:p w14:paraId="2CC0A11A" w14:textId="77777777" w:rsidR="0030402A" w:rsidRPr="0030402A" w:rsidRDefault="0030402A" w:rsidP="0030402A"/>
        <w:p w14:paraId="74F12AC0" w14:textId="77777777" w:rsidR="009304F3" w:rsidRDefault="009304F3" w:rsidP="00B96FA6">
          <w:pPr>
            <w:pStyle w:val="Heading1"/>
            <w:numPr>
              <w:ilvl w:val="2"/>
              <w:numId w:val="1"/>
            </w:numPr>
            <w:rPr>
              <w:b w:val="0"/>
            </w:rPr>
          </w:pPr>
          <w:r w:rsidRPr="00326F43">
            <w:rPr>
              <w:b w:val="0"/>
            </w:rPr>
            <w:t>LOWER TIER SUBCONTRACTOR COMPLIANCE</w:t>
          </w:r>
        </w:p>
        <w:p w14:paraId="6301EC74" w14:textId="77777777" w:rsidR="0030402A" w:rsidRDefault="0030402A" w:rsidP="0030402A"/>
        <w:p w14:paraId="5BD8FCC6" w14:textId="77777777" w:rsidR="0030402A" w:rsidRPr="0030402A" w:rsidRDefault="0030402A" w:rsidP="0030402A">
          <w:pPr>
            <w:pStyle w:val="Heading1"/>
            <w:numPr>
              <w:ilvl w:val="0"/>
              <w:numId w:val="26"/>
            </w:numPr>
            <w:rPr>
              <w:b w:val="0"/>
            </w:rPr>
          </w:pPr>
          <w:r w:rsidRPr="0030402A">
            <w:rPr>
              <w:b w:val="0"/>
            </w:rPr>
            <w:t>In all lower-tier subcontracts involving performance of work at the construction worksite, the Subcontractor shall include the provisions of lower tier subcontractor compliance.  However, such provisions in the subcontracts shall not relieve the Subcontractor of its obligations to assure compliance with the provisions of this clause for all aspects of the work.</w:t>
          </w:r>
        </w:p>
        <w:p w14:paraId="2E662194" w14:textId="77777777" w:rsidR="00DC4FA0" w:rsidRPr="00722F78" w:rsidRDefault="00DC4FA0" w:rsidP="00527413">
          <w:pPr>
            <w:pStyle w:val="CMT"/>
            <w:spacing w:after="120"/>
            <w:ind w:left="1260"/>
            <w:contextualSpacing/>
            <w:rPr>
              <w:szCs w:val="22"/>
            </w:rPr>
          </w:pPr>
          <w:r w:rsidRPr="00722F78">
            <w:rPr>
              <w:szCs w:val="22"/>
            </w:rPr>
            <w:t>If RAD Worker I training is required, retain the following paragraph.  Otherwise delete the following paragraph.</w:t>
          </w:r>
        </w:p>
        <w:p w14:paraId="1F2308F4" w14:textId="77777777" w:rsidR="0030402A" w:rsidRPr="0030402A" w:rsidRDefault="0030402A" w:rsidP="0030402A"/>
        <w:p w14:paraId="1E1B387B" w14:textId="77777777" w:rsidR="009304F3" w:rsidRDefault="009304F3" w:rsidP="00B96FA6">
          <w:pPr>
            <w:pStyle w:val="Heading1"/>
            <w:numPr>
              <w:ilvl w:val="2"/>
              <w:numId w:val="1"/>
            </w:numPr>
            <w:rPr>
              <w:b w:val="0"/>
            </w:rPr>
          </w:pPr>
          <w:r w:rsidRPr="00326F43">
            <w:rPr>
              <w:b w:val="0"/>
            </w:rPr>
            <w:lastRenderedPageBreak/>
            <w:t>PRESERVATION OF INDIVIDUAL OCCUPATIONAL RADIATION EXPOSURE RECORDS</w:t>
          </w:r>
        </w:p>
        <w:p w14:paraId="1552973C" w14:textId="77777777" w:rsidR="0030402A" w:rsidRDefault="0030402A" w:rsidP="0030402A"/>
        <w:p w14:paraId="1C809664" w14:textId="77777777" w:rsidR="0030402A" w:rsidRPr="0030402A" w:rsidRDefault="0030402A" w:rsidP="0030402A">
          <w:pPr>
            <w:pStyle w:val="Heading1"/>
            <w:numPr>
              <w:ilvl w:val="0"/>
              <w:numId w:val="27"/>
            </w:numPr>
            <w:rPr>
              <w:b w:val="0"/>
            </w:rPr>
          </w:pPr>
          <w:r w:rsidRPr="0030402A">
            <w:rPr>
              <w:b w:val="0"/>
            </w:rPr>
            <w:t>In</w:t>
          </w:r>
          <w:r>
            <w:rPr>
              <w:b w:val="0"/>
            </w:rPr>
            <w:t xml:space="preserve">dividual occupational </w:t>
          </w:r>
          <w:r w:rsidRPr="0030402A">
            <w:rPr>
              <w:b w:val="0"/>
            </w:rPr>
            <w:t>radiation exposure records generated in the performance of work under this subcontract shall be subject to inspection by DOE and shall be preserved by JSA until disposal is authorized by DOE or at the option of JSA delivered to DOE upon completion or termination of the subcontract.  If JSA exercises the foregoing option, title to such records shall rest in DOE upon delivery</w:t>
          </w:r>
        </w:p>
        <w:p w14:paraId="0C1639A5" w14:textId="77777777" w:rsidR="0030402A" w:rsidRPr="0030402A" w:rsidRDefault="0030402A" w:rsidP="0030402A"/>
        <w:p w14:paraId="4BAE3513" w14:textId="77777777" w:rsidR="009304F3" w:rsidRPr="00326F43" w:rsidRDefault="009304F3" w:rsidP="009304F3">
          <w:pPr>
            <w:autoSpaceDE/>
            <w:autoSpaceDN/>
            <w:adjustRightInd/>
            <w:spacing w:after="160" w:line="259" w:lineRule="auto"/>
            <w:rPr>
              <w:rFonts w:ascii="Times New Roman" w:hAnsi="Times New Roman"/>
              <w:b/>
            </w:rPr>
          </w:pPr>
          <w:r w:rsidRPr="00326F43">
            <w:rPr>
              <w:rFonts w:ascii="Times New Roman" w:hAnsi="Times New Roman"/>
              <w:b/>
            </w:rPr>
            <w:t>END OF SECTION 013529</w:t>
          </w:r>
        </w:p>
        <w:p w14:paraId="7536F456" w14:textId="77777777" w:rsidR="009304F3" w:rsidRPr="00326F43" w:rsidRDefault="00481F6F" w:rsidP="009304F3">
          <w:pPr>
            <w:rPr>
              <w:rFonts w:ascii="Times New Roman" w:hAnsi="Times New Roman"/>
              <w:b/>
              <w:bCs/>
              <w:noProof/>
            </w:rPr>
          </w:pPr>
        </w:p>
      </w:sdtContent>
    </w:sdt>
    <w:p w14:paraId="584890A9" w14:textId="77777777" w:rsidR="0053455B" w:rsidRDefault="0053455B" w:rsidP="00285C58">
      <w:pPr>
        <w:pStyle w:val="TOCHeading"/>
        <w:rPr>
          <w:rFonts w:ascii="Times New Roman" w:hAnsi="Times New Roman" w:cs="Times New Roman"/>
          <w:sz w:val="24"/>
          <w:szCs w:val="24"/>
        </w:rPr>
      </w:pPr>
    </w:p>
    <w:p w14:paraId="72E28253" w14:textId="77777777" w:rsidR="0053455B" w:rsidRDefault="0053455B">
      <w:pPr>
        <w:widowControl/>
        <w:autoSpaceDE/>
        <w:autoSpaceDN/>
        <w:adjustRightInd/>
        <w:spacing w:after="160" w:line="259" w:lineRule="auto"/>
        <w:rPr>
          <w:rFonts w:ascii="Times New Roman" w:eastAsiaTheme="majorEastAsia" w:hAnsi="Times New Roman"/>
          <w:color w:val="2E74B5" w:themeColor="accent1" w:themeShade="BF"/>
        </w:rPr>
      </w:pPr>
      <w:r>
        <w:rPr>
          <w:rFonts w:ascii="Times New Roman" w:hAnsi="Times New Roman"/>
        </w:rPr>
        <w:br w:type="page"/>
      </w:r>
    </w:p>
    <w:p w14:paraId="76AEAFAC" w14:textId="77777777" w:rsidR="0053455B" w:rsidRDefault="0053455B" w:rsidP="00285C58">
      <w:pPr>
        <w:pStyle w:val="TOCHeading"/>
        <w:rPr>
          <w:rFonts w:ascii="Times New Roman" w:hAnsi="Times New Roman" w:cs="Times New Roman"/>
          <w:sz w:val="24"/>
          <w:szCs w:val="24"/>
        </w:rPr>
      </w:pPr>
      <w:r w:rsidRPr="001A2E16">
        <w:rPr>
          <w:rFonts w:ascii="Times New Roman" w:hAnsi="Times New Roman" w:cs="Times New Roman"/>
          <w:strike/>
          <w:noProof/>
          <w:sz w:val="24"/>
          <w:szCs w:val="24"/>
        </w:rPr>
        <w:lastRenderedPageBreak/>
        <w:drawing>
          <wp:inline distT="0" distB="0" distL="0" distR="0" wp14:anchorId="05C9DC78" wp14:editId="2C1B972D">
            <wp:extent cx="5943600" cy="731194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7311941"/>
                    </a:xfrm>
                    <a:prstGeom prst="rect">
                      <a:avLst/>
                    </a:prstGeom>
                    <a:noFill/>
                    <a:ln>
                      <a:noFill/>
                    </a:ln>
                  </pic:spPr>
                </pic:pic>
              </a:graphicData>
            </a:graphic>
          </wp:inline>
        </w:drawing>
      </w:r>
    </w:p>
    <w:p w14:paraId="26964DB3" w14:textId="77777777" w:rsidR="0053455B" w:rsidRDefault="0053455B">
      <w:pPr>
        <w:widowControl/>
        <w:autoSpaceDE/>
        <w:autoSpaceDN/>
        <w:adjustRightInd/>
        <w:spacing w:after="160" w:line="259" w:lineRule="auto"/>
        <w:rPr>
          <w:rFonts w:ascii="Times New Roman" w:eastAsiaTheme="majorEastAsia" w:hAnsi="Times New Roman"/>
          <w:color w:val="2E74B5" w:themeColor="accent1" w:themeShade="BF"/>
        </w:rPr>
      </w:pPr>
      <w:r>
        <w:rPr>
          <w:rFonts w:ascii="Times New Roman" w:hAnsi="Times New Roman"/>
        </w:rPr>
        <w:br w:type="page"/>
      </w:r>
    </w:p>
    <w:p w14:paraId="6F2F9B60" w14:textId="77777777" w:rsidR="0053455B" w:rsidRDefault="0053455B" w:rsidP="00285C58">
      <w:pPr>
        <w:pStyle w:val="TOCHeading"/>
        <w:rPr>
          <w:rFonts w:ascii="Times New Roman" w:hAnsi="Times New Roman" w:cs="Times New Roman"/>
          <w:sz w:val="24"/>
          <w:szCs w:val="24"/>
        </w:rPr>
      </w:pPr>
      <w:r w:rsidRPr="001A2E16">
        <w:rPr>
          <w:rFonts w:ascii="Times New Roman" w:hAnsi="Times New Roman" w:cs="Times New Roman"/>
          <w:strike/>
          <w:noProof/>
          <w:sz w:val="24"/>
          <w:szCs w:val="24"/>
        </w:rPr>
        <w:lastRenderedPageBreak/>
        <w:drawing>
          <wp:inline distT="0" distB="0" distL="0" distR="0" wp14:anchorId="398359F0" wp14:editId="7F1E15B0">
            <wp:extent cx="5943600" cy="7594806"/>
            <wp:effectExtent l="0" t="0" r="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7594806"/>
                    </a:xfrm>
                    <a:prstGeom prst="rect">
                      <a:avLst/>
                    </a:prstGeom>
                    <a:noFill/>
                    <a:ln>
                      <a:noFill/>
                    </a:ln>
                  </pic:spPr>
                </pic:pic>
              </a:graphicData>
            </a:graphic>
          </wp:inline>
        </w:drawing>
      </w:r>
    </w:p>
    <w:p w14:paraId="1068996E" w14:textId="77777777" w:rsidR="0053455B" w:rsidRDefault="0053455B">
      <w:pPr>
        <w:widowControl/>
        <w:autoSpaceDE/>
        <w:autoSpaceDN/>
        <w:adjustRightInd/>
        <w:spacing w:after="160" w:line="259" w:lineRule="auto"/>
        <w:rPr>
          <w:rFonts w:ascii="Times New Roman" w:eastAsiaTheme="majorEastAsia" w:hAnsi="Times New Roman"/>
          <w:color w:val="2E74B5" w:themeColor="accent1" w:themeShade="BF"/>
        </w:rPr>
      </w:pPr>
      <w:r>
        <w:rPr>
          <w:rFonts w:ascii="Times New Roman" w:hAnsi="Times New Roman"/>
        </w:rPr>
        <w:br w:type="page"/>
      </w:r>
    </w:p>
    <w:p w14:paraId="17D2C5A3" w14:textId="77777777" w:rsidR="0053455B" w:rsidRDefault="0053455B" w:rsidP="00285C58">
      <w:pPr>
        <w:pStyle w:val="TOCHeading"/>
        <w:rPr>
          <w:rFonts w:ascii="Times New Roman" w:hAnsi="Times New Roman" w:cs="Times New Roman"/>
          <w:sz w:val="24"/>
          <w:szCs w:val="24"/>
        </w:rPr>
      </w:pPr>
      <w:r w:rsidRPr="001A2E16">
        <w:rPr>
          <w:rFonts w:ascii="Times New Roman" w:hAnsi="Times New Roman" w:cs="Times New Roman"/>
          <w:noProof/>
          <w:sz w:val="24"/>
          <w:szCs w:val="24"/>
        </w:rPr>
        <w:lastRenderedPageBreak/>
        <w:drawing>
          <wp:inline distT="0" distB="0" distL="0" distR="0" wp14:anchorId="40330868" wp14:editId="00D66736">
            <wp:extent cx="5943600" cy="759916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7599167"/>
                    </a:xfrm>
                    <a:prstGeom prst="rect">
                      <a:avLst/>
                    </a:prstGeom>
                  </pic:spPr>
                </pic:pic>
              </a:graphicData>
            </a:graphic>
          </wp:inline>
        </w:drawing>
      </w:r>
    </w:p>
    <w:p w14:paraId="0BF4CC4B" w14:textId="77777777" w:rsidR="0053455B" w:rsidRDefault="0053455B">
      <w:pPr>
        <w:widowControl/>
        <w:autoSpaceDE/>
        <w:autoSpaceDN/>
        <w:adjustRightInd/>
        <w:spacing w:after="160" w:line="259" w:lineRule="auto"/>
        <w:rPr>
          <w:rFonts w:ascii="Times New Roman" w:eastAsiaTheme="majorEastAsia" w:hAnsi="Times New Roman"/>
          <w:color w:val="2E74B5" w:themeColor="accent1" w:themeShade="BF"/>
        </w:rPr>
      </w:pPr>
      <w:r>
        <w:rPr>
          <w:rFonts w:ascii="Times New Roman" w:hAnsi="Times New Roman"/>
        </w:rPr>
        <w:br w:type="page"/>
      </w:r>
    </w:p>
    <w:p w14:paraId="494E1710" w14:textId="77777777" w:rsidR="0053455B" w:rsidRDefault="0053455B" w:rsidP="00285C58">
      <w:pPr>
        <w:pStyle w:val="TOCHeading"/>
        <w:rPr>
          <w:rFonts w:ascii="Times New Roman" w:hAnsi="Times New Roman" w:cs="Times New Roman"/>
          <w:sz w:val="24"/>
          <w:szCs w:val="24"/>
        </w:rPr>
      </w:pPr>
      <w:r w:rsidRPr="001A2E16">
        <w:rPr>
          <w:rFonts w:ascii="Times New Roman" w:hAnsi="Times New Roman" w:cs="Times New Roman"/>
          <w:noProof/>
          <w:sz w:val="24"/>
          <w:szCs w:val="24"/>
        </w:rPr>
        <w:lastRenderedPageBreak/>
        <w:drawing>
          <wp:inline distT="0" distB="0" distL="0" distR="0" wp14:anchorId="3C422589" wp14:editId="50A6C4F9">
            <wp:extent cx="5943600" cy="757353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7573536"/>
                    </a:xfrm>
                    <a:prstGeom prst="rect">
                      <a:avLst/>
                    </a:prstGeom>
                  </pic:spPr>
                </pic:pic>
              </a:graphicData>
            </a:graphic>
          </wp:inline>
        </w:drawing>
      </w:r>
    </w:p>
    <w:p w14:paraId="53D79508" w14:textId="77777777" w:rsidR="0053455B" w:rsidRDefault="0053455B">
      <w:pPr>
        <w:widowControl/>
        <w:autoSpaceDE/>
        <w:autoSpaceDN/>
        <w:adjustRightInd/>
        <w:spacing w:after="160" w:line="259" w:lineRule="auto"/>
        <w:rPr>
          <w:rFonts w:ascii="Times New Roman" w:eastAsiaTheme="majorEastAsia" w:hAnsi="Times New Roman"/>
          <w:color w:val="2E74B5" w:themeColor="accent1" w:themeShade="BF"/>
        </w:rPr>
      </w:pPr>
      <w:r>
        <w:rPr>
          <w:rFonts w:ascii="Times New Roman" w:hAnsi="Times New Roman"/>
        </w:rPr>
        <w:br w:type="page"/>
      </w:r>
    </w:p>
    <w:p w14:paraId="107D340B" w14:textId="77777777" w:rsidR="00285C58" w:rsidRDefault="00285C58" w:rsidP="00285C58">
      <w:pPr>
        <w:pStyle w:val="TOCHeading"/>
        <w:rPr>
          <w:rFonts w:ascii="Times New Roman" w:hAnsi="Times New Roman" w:cs="Times New Roman"/>
          <w:sz w:val="24"/>
          <w:szCs w:val="24"/>
        </w:rPr>
      </w:pPr>
    </w:p>
    <w:p w14:paraId="2E423F32" w14:textId="77777777" w:rsidR="00180DF5" w:rsidRDefault="00180DF5" w:rsidP="00180DF5"/>
    <w:p w14:paraId="3E7F39A8" w14:textId="77777777" w:rsidR="00180DF5" w:rsidRDefault="00180DF5" w:rsidP="00180DF5"/>
    <w:p w14:paraId="31D3A95D" w14:textId="77777777" w:rsidR="00180DF5" w:rsidRDefault="00180DF5" w:rsidP="00180DF5"/>
    <w:p w14:paraId="20152BA1" w14:textId="77777777" w:rsidR="00180DF5" w:rsidRDefault="00180DF5" w:rsidP="00180DF5"/>
    <w:p w14:paraId="673786F8" w14:textId="77777777" w:rsidR="00180DF5" w:rsidRDefault="00180DF5" w:rsidP="00180DF5"/>
    <w:p w14:paraId="5841BCDF" w14:textId="77777777" w:rsidR="00180DF5" w:rsidRDefault="00180DF5" w:rsidP="00180DF5"/>
    <w:p w14:paraId="6CF79C9D" w14:textId="77777777" w:rsidR="00180DF5" w:rsidRDefault="00180DF5" w:rsidP="00180DF5"/>
    <w:p w14:paraId="7240188F" w14:textId="77777777" w:rsidR="00180DF5" w:rsidRDefault="00180DF5" w:rsidP="00180DF5"/>
    <w:p w14:paraId="1FFB2AF3" w14:textId="77777777" w:rsidR="00180DF5" w:rsidRDefault="00180DF5" w:rsidP="00180DF5"/>
    <w:p w14:paraId="01AB6FA4" w14:textId="77777777" w:rsidR="00180DF5" w:rsidRDefault="00180DF5" w:rsidP="00180DF5"/>
    <w:p w14:paraId="28E6A55F" w14:textId="77777777" w:rsidR="00180DF5" w:rsidRDefault="00180DF5" w:rsidP="00180DF5"/>
    <w:p w14:paraId="3362E93C" w14:textId="77777777" w:rsidR="00180DF5" w:rsidRDefault="00180DF5" w:rsidP="00180DF5">
      <w:pPr>
        <w:jc w:val="center"/>
        <w:rPr>
          <w:rFonts w:ascii="Times New Roman" w:hAnsi="Times New Roman"/>
        </w:rPr>
      </w:pPr>
    </w:p>
    <w:p w14:paraId="749A645B" w14:textId="77777777" w:rsidR="00180DF5" w:rsidRDefault="00180DF5" w:rsidP="00180DF5">
      <w:pPr>
        <w:jc w:val="center"/>
        <w:rPr>
          <w:rFonts w:ascii="Times New Roman" w:hAnsi="Times New Roman"/>
        </w:rPr>
      </w:pPr>
    </w:p>
    <w:p w14:paraId="6208F4C9" w14:textId="77777777" w:rsidR="00180DF5" w:rsidRDefault="00180DF5" w:rsidP="00180DF5">
      <w:pPr>
        <w:jc w:val="center"/>
        <w:rPr>
          <w:rFonts w:ascii="Times New Roman" w:hAnsi="Times New Roman"/>
        </w:rPr>
      </w:pPr>
    </w:p>
    <w:p w14:paraId="0CA3BB6F" w14:textId="77777777" w:rsidR="00180DF5" w:rsidRDefault="00180DF5" w:rsidP="00180DF5">
      <w:pPr>
        <w:jc w:val="center"/>
        <w:rPr>
          <w:rFonts w:ascii="Times New Roman" w:hAnsi="Times New Roman"/>
        </w:rPr>
      </w:pPr>
    </w:p>
    <w:p w14:paraId="005A40D5" w14:textId="77777777" w:rsidR="00180DF5" w:rsidRDefault="00180DF5" w:rsidP="00180DF5">
      <w:pPr>
        <w:jc w:val="center"/>
        <w:rPr>
          <w:rFonts w:ascii="Times New Roman" w:hAnsi="Times New Roman"/>
        </w:rPr>
      </w:pPr>
    </w:p>
    <w:p w14:paraId="2175E500" w14:textId="77777777" w:rsidR="00180DF5" w:rsidRDefault="00180DF5" w:rsidP="00180DF5">
      <w:pPr>
        <w:jc w:val="center"/>
        <w:rPr>
          <w:rFonts w:ascii="Times New Roman" w:hAnsi="Times New Roman"/>
        </w:rPr>
      </w:pPr>
    </w:p>
    <w:p w14:paraId="42DEFEA1" w14:textId="77777777" w:rsidR="00180DF5" w:rsidRDefault="00180DF5" w:rsidP="00180DF5">
      <w:pPr>
        <w:jc w:val="center"/>
        <w:rPr>
          <w:rFonts w:ascii="Times New Roman" w:hAnsi="Times New Roman"/>
        </w:rPr>
      </w:pPr>
    </w:p>
    <w:p w14:paraId="7FDB2F3D" w14:textId="77777777" w:rsidR="00180DF5" w:rsidRDefault="00180DF5" w:rsidP="00180DF5">
      <w:pPr>
        <w:jc w:val="center"/>
        <w:rPr>
          <w:rFonts w:ascii="Times New Roman" w:hAnsi="Times New Roman"/>
        </w:rPr>
      </w:pPr>
    </w:p>
    <w:p w14:paraId="16B045AD" w14:textId="77777777" w:rsidR="00180DF5" w:rsidRDefault="00180DF5" w:rsidP="00180DF5">
      <w:pPr>
        <w:jc w:val="center"/>
        <w:rPr>
          <w:rFonts w:ascii="Times New Roman" w:hAnsi="Times New Roman"/>
        </w:rPr>
      </w:pPr>
      <w:r w:rsidRPr="00180DF5">
        <w:rPr>
          <w:rFonts w:ascii="Times New Roman" w:hAnsi="Times New Roman"/>
        </w:rPr>
        <w:t>[This page is intentionally left blank]</w:t>
      </w:r>
    </w:p>
    <w:p w14:paraId="036DC3E9" w14:textId="77777777" w:rsidR="00180DF5" w:rsidRDefault="00180DF5" w:rsidP="00180DF5">
      <w:pPr>
        <w:jc w:val="center"/>
        <w:rPr>
          <w:rFonts w:ascii="Times New Roman" w:hAnsi="Times New Roman"/>
        </w:rPr>
      </w:pPr>
    </w:p>
    <w:p w14:paraId="25016EC1" w14:textId="77777777" w:rsidR="00180DF5" w:rsidRDefault="00180DF5">
      <w:pPr>
        <w:widowControl/>
        <w:autoSpaceDE/>
        <w:autoSpaceDN/>
        <w:adjustRightInd/>
        <w:spacing w:after="160" w:line="259" w:lineRule="auto"/>
        <w:rPr>
          <w:rFonts w:ascii="Times New Roman" w:hAnsi="Times New Roman"/>
        </w:rPr>
      </w:pPr>
      <w:r>
        <w:rPr>
          <w:rFonts w:ascii="Times New Roman" w:hAnsi="Times New Roman"/>
        </w:rPr>
        <w:br w:type="page"/>
      </w:r>
    </w:p>
    <w:p w14:paraId="4302A2ED" w14:textId="77777777" w:rsidR="00180DF5" w:rsidRDefault="00180DF5" w:rsidP="00180DF5">
      <w:pPr>
        <w:jc w:val="center"/>
        <w:rPr>
          <w:rFonts w:ascii="Times New Roman" w:hAnsi="Times New Roman"/>
          <w:sz w:val="32"/>
          <w:szCs w:val="32"/>
        </w:rPr>
      </w:pPr>
      <w:r w:rsidRPr="008579AD">
        <w:rPr>
          <w:rFonts w:ascii="Times New Roman" w:hAnsi="Times New Roman"/>
          <w:b/>
          <w:sz w:val="32"/>
          <w:szCs w:val="32"/>
        </w:rPr>
        <w:lastRenderedPageBreak/>
        <w:t>A</w:t>
      </w:r>
      <w:r w:rsidR="008579AD">
        <w:rPr>
          <w:rFonts w:ascii="Times New Roman" w:hAnsi="Times New Roman"/>
          <w:b/>
          <w:sz w:val="32"/>
          <w:szCs w:val="32"/>
        </w:rPr>
        <w:t>TTACHMENT</w:t>
      </w:r>
      <w:r w:rsidRPr="008579AD">
        <w:rPr>
          <w:rFonts w:ascii="Times New Roman" w:hAnsi="Times New Roman"/>
          <w:b/>
          <w:sz w:val="32"/>
          <w:szCs w:val="32"/>
        </w:rPr>
        <w:t xml:space="preserve"> A</w:t>
      </w:r>
      <w:r w:rsidR="002F0B03">
        <w:rPr>
          <w:rFonts w:ascii="Times New Roman" w:hAnsi="Times New Roman"/>
          <w:sz w:val="32"/>
          <w:szCs w:val="32"/>
        </w:rPr>
        <w:t>: GUIDANCE FOR SILICA WORK</w:t>
      </w:r>
    </w:p>
    <w:p w14:paraId="57313C82" w14:textId="77777777" w:rsidR="00180DF5" w:rsidRDefault="00180DF5" w:rsidP="00180DF5">
      <w:pPr>
        <w:jc w:val="center"/>
        <w:rPr>
          <w:rFonts w:ascii="Times New Roman" w:hAnsi="Times New Roman"/>
          <w:sz w:val="32"/>
          <w:szCs w:val="3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4"/>
        <w:gridCol w:w="1434"/>
        <w:gridCol w:w="1260"/>
        <w:gridCol w:w="1440"/>
        <w:gridCol w:w="2628"/>
      </w:tblGrid>
      <w:tr w:rsidR="00180DF5" w:rsidRPr="001A2E16" w14:paraId="549CE3A4" w14:textId="77777777" w:rsidTr="008579AD">
        <w:trPr>
          <w:trHeight w:val="341"/>
        </w:trPr>
        <w:tc>
          <w:tcPr>
            <w:tcW w:w="9576" w:type="dxa"/>
            <w:gridSpan w:val="5"/>
            <w:shd w:val="clear" w:color="auto" w:fill="auto"/>
            <w:noWrap/>
            <w:hideMark/>
          </w:tcPr>
          <w:p w14:paraId="16EB1BF9" w14:textId="77777777" w:rsidR="00180DF5" w:rsidRPr="008579AD" w:rsidRDefault="00180DF5" w:rsidP="000418C7">
            <w:pPr>
              <w:rPr>
                <w:rFonts w:ascii="Times New Roman" w:eastAsia="Calibri" w:hAnsi="Times New Roman"/>
                <w:b/>
                <w:bCs/>
                <w:strike/>
                <w:sz w:val="22"/>
                <w:szCs w:val="22"/>
              </w:rPr>
            </w:pPr>
            <w:bookmarkStart w:id="6" w:name="RANGE!A1:E35"/>
            <w:r w:rsidRPr="008579AD">
              <w:rPr>
                <w:rFonts w:ascii="Times New Roman" w:eastAsia="Calibri" w:hAnsi="Times New Roman"/>
                <w:b/>
                <w:bCs/>
                <w:sz w:val="22"/>
                <w:szCs w:val="22"/>
              </w:rPr>
              <w:t>GUIDANCE FOR SILICA WORK - if job not on this list contact IH</w:t>
            </w:r>
            <w:bookmarkEnd w:id="6"/>
          </w:p>
        </w:tc>
      </w:tr>
      <w:tr w:rsidR="00180DF5" w:rsidRPr="001A2E16" w14:paraId="1BC9F3C6" w14:textId="77777777" w:rsidTr="008579AD">
        <w:trPr>
          <w:trHeight w:val="495"/>
        </w:trPr>
        <w:tc>
          <w:tcPr>
            <w:tcW w:w="2814" w:type="dxa"/>
            <w:shd w:val="clear" w:color="auto" w:fill="auto"/>
            <w:hideMark/>
          </w:tcPr>
          <w:p w14:paraId="21D5EFA9" w14:textId="77777777" w:rsidR="00180DF5" w:rsidRPr="008579AD" w:rsidRDefault="00180DF5" w:rsidP="000418C7">
            <w:pPr>
              <w:rPr>
                <w:rFonts w:ascii="Times New Roman" w:eastAsia="Calibri" w:hAnsi="Times New Roman"/>
                <w:b/>
                <w:bCs/>
                <w:strike/>
                <w:sz w:val="22"/>
                <w:szCs w:val="22"/>
              </w:rPr>
            </w:pPr>
            <w:r w:rsidRPr="008579AD">
              <w:rPr>
                <w:rFonts w:ascii="Times New Roman" w:eastAsia="Calibri" w:hAnsi="Times New Roman"/>
                <w:b/>
                <w:bCs/>
                <w:sz w:val="22"/>
                <w:szCs w:val="22"/>
              </w:rPr>
              <w:t>Type of Work</w:t>
            </w:r>
          </w:p>
        </w:tc>
        <w:tc>
          <w:tcPr>
            <w:tcW w:w="1434" w:type="dxa"/>
            <w:shd w:val="clear" w:color="auto" w:fill="auto"/>
            <w:hideMark/>
          </w:tcPr>
          <w:p w14:paraId="2757DB25" w14:textId="77777777" w:rsidR="00180DF5" w:rsidRPr="008579AD" w:rsidRDefault="00180DF5" w:rsidP="000418C7">
            <w:pPr>
              <w:rPr>
                <w:rFonts w:ascii="Times New Roman" w:eastAsia="Calibri" w:hAnsi="Times New Roman"/>
                <w:b/>
                <w:bCs/>
                <w:strike/>
                <w:sz w:val="22"/>
                <w:szCs w:val="22"/>
              </w:rPr>
            </w:pPr>
            <w:r w:rsidRPr="008579AD">
              <w:rPr>
                <w:rFonts w:ascii="Times New Roman" w:eastAsia="Calibri" w:hAnsi="Times New Roman"/>
                <w:b/>
                <w:bCs/>
                <w:sz w:val="22"/>
                <w:szCs w:val="22"/>
              </w:rPr>
              <w:t>Duration/Scope</w:t>
            </w:r>
          </w:p>
        </w:tc>
        <w:tc>
          <w:tcPr>
            <w:tcW w:w="1260" w:type="dxa"/>
            <w:shd w:val="clear" w:color="auto" w:fill="auto"/>
            <w:hideMark/>
          </w:tcPr>
          <w:p w14:paraId="707EEF7B" w14:textId="77777777" w:rsidR="00180DF5" w:rsidRPr="008579AD" w:rsidRDefault="00180DF5" w:rsidP="000418C7">
            <w:pPr>
              <w:rPr>
                <w:rFonts w:ascii="Times New Roman" w:eastAsia="Calibri" w:hAnsi="Times New Roman"/>
                <w:b/>
                <w:bCs/>
                <w:strike/>
                <w:sz w:val="22"/>
                <w:szCs w:val="22"/>
              </w:rPr>
            </w:pPr>
            <w:r w:rsidRPr="008579AD">
              <w:rPr>
                <w:rFonts w:ascii="Times New Roman" w:eastAsia="Calibri" w:hAnsi="Times New Roman"/>
                <w:b/>
                <w:bCs/>
                <w:sz w:val="22"/>
                <w:szCs w:val="22"/>
              </w:rPr>
              <w:t>Location (general)</w:t>
            </w:r>
          </w:p>
        </w:tc>
        <w:tc>
          <w:tcPr>
            <w:tcW w:w="1440" w:type="dxa"/>
            <w:shd w:val="clear" w:color="auto" w:fill="auto"/>
            <w:hideMark/>
          </w:tcPr>
          <w:p w14:paraId="50B6481B" w14:textId="77777777" w:rsidR="00180DF5" w:rsidRPr="008579AD" w:rsidRDefault="00180DF5" w:rsidP="000418C7">
            <w:pPr>
              <w:rPr>
                <w:rFonts w:ascii="Times New Roman" w:eastAsia="Calibri" w:hAnsi="Times New Roman"/>
                <w:b/>
                <w:bCs/>
                <w:strike/>
                <w:sz w:val="22"/>
                <w:szCs w:val="22"/>
              </w:rPr>
            </w:pPr>
            <w:r w:rsidRPr="008579AD">
              <w:rPr>
                <w:rFonts w:ascii="Times New Roman" w:eastAsia="Calibri" w:hAnsi="Times New Roman"/>
                <w:b/>
                <w:bCs/>
                <w:sz w:val="22"/>
                <w:szCs w:val="22"/>
              </w:rPr>
              <w:t>Required Controls*</w:t>
            </w:r>
          </w:p>
        </w:tc>
        <w:tc>
          <w:tcPr>
            <w:tcW w:w="2628" w:type="dxa"/>
            <w:shd w:val="clear" w:color="auto" w:fill="auto"/>
            <w:hideMark/>
          </w:tcPr>
          <w:p w14:paraId="7BF9088D" w14:textId="77777777" w:rsidR="00180DF5" w:rsidRPr="008579AD" w:rsidRDefault="00180DF5" w:rsidP="000418C7">
            <w:pPr>
              <w:rPr>
                <w:rFonts w:ascii="Times New Roman" w:eastAsia="Calibri" w:hAnsi="Times New Roman"/>
                <w:b/>
                <w:bCs/>
                <w:strike/>
                <w:sz w:val="22"/>
                <w:szCs w:val="22"/>
              </w:rPr>
            </w:pPr>
            <w:r w:rsidRPr="008579AD">
              <w:rPr>
                <w:rFonts w:ascii="Times New Roman" w:eastAsia="Calibri" w:hAnsi="Times New Roman"/>
                <w:b/>
                <w:bCs/>
                <w:sz w:val="22"/>
                <w:szCs w:val="22"/>
              </w:rPr>
              <w:t>Notes</w:t>
            </w:r>
          </w:p>
        </w:tc>
      </w:tr>
      <w:tr w:rsidR="00180DF5" w:rsidRPr="001A2E16" w14:paraId="587D86F4" w14:textId="77777777" w:rsidTr="008579AD">
        <w:trPr>
          <w:trHeight w:val="557"/>
        </w:trPr>
        <w:tc>
          <w:tcPr>
            <w:tcW w:w="2814" w:type="dxa"/>
            <w:shd w:val="clear" w:color="auto" w:fill="auto"/>
            <w:hideMark/>
          </w:tcPr>
          <w:p w14:paraId="2D99B1CC"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Grout/mortar mixing</w:t>
            </w:r>
          </w:p>
        </w:tc>
        <w:tc>
          <w:tcPr>
            <w:tcW w:w="1434" w:type="dxa"/>
            <w:shd w:val="clear" w:color="auto" w:fill="auto"/>
            <w:hideMark/>
          </w:tcPr>
          <w:p w14:paraId="7C46A1CB"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u w:val="single"/>
              </w:rPr>
              <w:t>&lt;</w:t>
            </w:r>
            <w:r w:rsidRPr="008579AD">
              <w:rPr>
                <w:rFonts w:ascii="Times New Roman" w:eastAsia="Calibri" w:hAnsi="Times New Roman"/>
                <w:sz w:val="22"/>
                <w:szCs w:val="22"/>
              </w:rPr>
              <w:t xml:space="preserve"> 5 sq. ft / </w:t>
            </w:r>
            <w:r w:rsidRPr="008579AD">
              <w:rPr>
                <w:rFonts w:ascii="Times New Roman" w:eastAsia="Calibri" w:hAnsi="Times New Roman"/>
                <w:sz w:val="22"/>
                <w:szCs w:val="22"/>
                <w:u w:val="single"/>
              </w:rPr>
              <w:t>&lt;</w:t>
            </w:r>
            <w:r w:rsidRPr="008579AD">
              <w:rPr>
                <w:rFonts w:ascii="Times New Roman" w:eastAsia="Calibri" w:hAnsi="Times New Roman"/>
                <w:sz w:val="22"/>
                <w:szCs w:val="22"/>
              </w:rPr>
              <w:t xml:space="preserve"> 7 bags </w:t>
            </w:r>
          </w:p>
        </w:tc>
        <w:tc>
          <w:tcPr>
            <w:tcW w:w="1260" w:type="dxa"/>
            <w:shd w:val="clear" w:color="auto" w:fill="auto"/>
            <w:hideMark/>
          </w:tcPr>
          <w:p w14:paraId="3CB9DBE9"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Inside or Outside</w:t>
            </w:r>
          </w:p>
        </w:tc>
        <w:tc>
          <w:tcPr>
            <w:tcW w:w="1440" w:type="dxa"/>
            <w:shd w:val="clear" w:color="auto" w:fill="auto"/>
            <w:hideMark/>
          </w:tcPr>
          <w:p w14:paraId="41365A87"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D</w:t>
            </w:r>
          </w:p>
        </w:tc>
        <w:tc>
          <w:tcPr>
            <w:tcW w:w="2628" w:type="dxa"/>
            <w:shd w:val="clear" w:color="auto" w:fill="auto"/>
            <w:hideMark/>
          </w:tcPr>
          <w:p w14:paraId="5D3BC190"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Keep employees upwind of dust when outdoors.</w:t>
            </w:r>
          </w:p>
        </w:tc>
      </w:tr>
      <w:tr w:rsidR="00180DF5" w:rsidRPr="001A2E16" w14:paraId="43E12646" w14:textId="77777777" w:rsidTr="008579AD">
        <w:trPr>
          <w:trHeight w:val="539"/>
        </w:trPr>
        <w:tc>
          <w:tcPr>
            <w:tcW w:w="2814" w:type="dxa"/>
            <w:shd w:val="clear" w:color="auto" w:fill="auto"/>
            <w:hideMark/>
          </w:tcPr>
          <w:p w14:paraId="62AF3015"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Grout/mortar mixing</w:t>
            </w:r>
          </w:p>
        </w:tc>
        <w:tc>
          <w:tcPr>
            <w:tcW w:w="1434" w:type="dxa"/>
            <w:shd w:val="clear" w:color="auto" w:fill="auto"/>
            <w:hideMark/>
          </w:tcPr>
          <w:p w14:paraId="75D46F9D"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 xml:space="preserve">&gt; 5 sq. ft / &gt; 7 bags </w:t>
            </w:r>
          </w:p>
        </w:tc>
        <w:tc>
          <w:tcPr>
            <w:tcW w:w="1260" w:type="dxa"/>
            <w:shd w:val="clear" w:color="auto" w:fill="auto"/>
            <w:hideMark/>
          </w:tcPr>
          <w:p w14:paraId="71CAE001"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 xml:space="preserve">Inside or Outside </w:t>
            </w:r>
          </w:p>
        </w:tc>
        <w:tc>
          <w:tcPr>
            <w:tcW w:w="1440" w:type="dxa"/>
            <w:shd w:val="clear" w:color="auto" w:fill="auto"/>
            <w:noWrap/>
            <w:hideMark/>
          </w:tcPr>
          <w:p w14:paraId="0F007DE1"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A, C, D</w:t>
            </w:r>
          </w:p>
        </w:tc>
        <w:tc>
          <w:tcPr>
            <w:tcW w:w="2628" w:type="dxa"/>
            <w:shd w:val="clear" w:color="auto" w:fill="auto"/>
            <w:noWrap/>
            <w:hideMark/>
          </w:tcPr>
          <w:p w14:paraId="20E9C96D"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 </w:t>
            </w:r>
          </w:p>
        </w:tc>
      </w:tr>
      <w:tr w:rsidR="00180DF5" w:rsidRPr="001A2E16" w14:paraId="674A49FD" w14:textId="77777777" w:rsidTr="008579AD">
        <w:trPr>
          <w:trHeight w:val="600"/>
        </w:trPr>
        <w:tc>
          <w:tcPr>
            <w:tcW w:w="2814" w:type="dxa"/>
            <w:shd w:val="clear" w:color="auto" w:fill="auto"/>
            <w:hideMark/>
          </w:tcPr>
          <w:p w14:paraId="2F8636CE"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Shoveling sand</w:t>
            </w:r>
          </w:p>
        </w:tc>
        <w:tc>
          <w:tcPr>
            <w:tcW w:w="1434" w:type="dxa"/>
            <w:shd w:val="clear" w:color="auto" w:fill="auto"/>
            <w:hideMark/>
          </w:tcPr>
          <w:p w14:paraId="4AF13B7A"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Any</w:t>
            </w:r>
          </w:p>
        </w:tc>
        <w:tc>
          <w:tcPr>
            <w:tcW w:w="1260" w:type="dxa"/>
            <w:shd w:val="clear" w:color="auto" w:fill="auto"/>
            <w:hideMark/>
          </w:tcPr>
          <w:p w14:paraId="23838B78"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Outside</w:t>
            </w:r>
          </w:p>
        </w:tc>
        <w:tc>
          <w:tcPr>
            <w:tcW w:w="1440" w:type="dxa"/>
            <w:shd w:val="clear" w:color="auto" w:fill="auto"/>
            <w:hideMark/>
          </w:tcPr>
          <w:p w14:paraId="088A2D66"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B</w:t>
            </w:r>
          </w:p>
        </w:tc>
        <w:tc>
          <w:tcPr>
            <w:tcW w:w="2628" w:type="dxa"/>
            <w:shd w:val="clear" w:color="auto" w:fill="auto"/>
            <w:hideMark/>
          </w:tcPr>
          <w:p w14:paraId="37FC5B60"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Keep employee upwind of dust when outdoors</w:t>
            </w:r>
          </w:p>
        </w:tc>
      </w:tr>
      <w:tr w:rsidR="00180DF5" w:rsidRPr="001A2E16" w14:paraId="29154375" w14:textId="77777777" w:rsidTr="008579AD">
        <w:trPr>
          <w:trHeight w:val="600"/>
        </w:trPr>
        <w:tc>
          <w:tcPr>
            <w:tcW w:w="2814" w:type="dxa"/>
            <w:shd w:val="clear" w:color="auto" w:fill="auto"/>
            <w:hideMark/>
          </w:tcPr>
          <w:p w14:paraId="28056021"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 xml:space="preserve">Hole drilling </w:t>
            </w:r>
            <w:r w:rsidRPr="008579AD">
              <w:rPr>
                <w:rFonts w:ascii="Times New Roman" w:eastAsia="Calibri" w:hAnsi="Times New Roman"/>
                <w:sz w:val="22"/>
                <w:szCs w:val="22"/>
                <w:u w:val="single"/>
              </w:rPr>
              <w:t>&lt;</w:t>
            </w:r>
            <w:r w:rsidRPr="008579AD">
              <w:rPr>
                <w:rFonts w:ascii="Times New Roman" w:eastAsia="Calibri" w:hAnsi="Times New Roman"/>
                <w:sz w:val="22"/>
                <w:szCs w:val="22"/>
              </w:rPr>
              <w:t xml:space="preserve">  1/4 in diameter</w:t>
            </w:r>
          </w:p>
        </w:tc>
        <w:tc>
          <w:tcPr>
            <w:tcW w:w="1434" w:type="dxa"/>
            <w:shd w:val="clear" w:color="auto" w:fill="auto"/>
            <w:hideMark/>
          </w:tcPr>
          <w:p w14:paraId="71459712"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&lt; 4 holes</w:t>
            </w:r>
          </w:p>
        </w:tc>
        <w:tc>
          <w:tcPr>
            <w:tcW w:w="1260" w:type="dxa"/>
            <w:shd w:val="clear" w:color="auto" w:fill="auto"/>
            <w:hideMark/>
          </w:tcPr>
          <w:p w14:paraId="15C17983"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Inside or outside</w:t>
            </w:r>
          </w:p>
        </w:tc>
        <w:tc>
          <w:tcPr>
            <w:tcW w:w="1440" w:type="dxa"/>
            <w:shd w:val="clear" w:color="auto" w:fill="auto"/>
            <w:hideMark/>
          </w:tcPr>
          <w:p w14:paraId="3A5F66B0"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 </w:t>
            </w:r>
          </w:p>
        </w:tc>
        <w:tc>
          <w:tcPr>
            <w:tcW w:w="2628" w:type="dxa"/>
            <w:shd w:val="clear" w:color="auto" w:fill="auto"/>
            <w:hideMark/>
          </w:tcPr>
          <w:p w14:paraId="78F34E71"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Use vacuum for housekeeping (no sweeping)</w:t>
            </w:r>
          </w:p>
        </w:tc>
      </w:tr>
      <w:tr w:rsidR="00180DF5" w:rsidRPr="001A2E16" w14:paraId="7C64E667" w14:textId="77777777" w:rsidTr="008579AD">
        <w:trPr>
          <w:trHeight w:val="600"/>
        </w:trPr>
        <w:tc>
          <w:tcPr>
            <w:tcW w:w="2814" w:type="dxa"/>
            <w:shd w:val="clear" w:color="auto" w:fill="auto"/>
            <w:hideMark/>
          </w:tcPr>
          <w:p w14:paraId="2FC9A377"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 xml:space="preserve">Hole drilling </w:t>
            </w:r>
            <w:r w:rsidRPr="008579AD">
              <w:rPr>
                <w:rFonts w:ascii="Times New Roman" w:eastAsia="Calibri" w:hAnsi="Times New Roman"/>
                <w:sz w:val="22"/>
                <w:szCs w:val="22"/>
                <w:u w:val="single"/>
              </w:rPr>
              <w:t>&gt;</w:t>
            </w:r>
            <w:r w:rsidRPr="008579AD">
              <w:rPr>
                <w:rFonts w:ascii="Times New Roman" w:eastAsia="Calibri" w:hAnsi="Times New Roman"/>
                <w:sz w:val="22"/>
                <w:szCs w:val="22"/>
              </w:rPr>
              <w:t xml:space="preserve">  1/4 in diameter</w:t>
            </w:r>
          </w:p>
        </w:tc>
        <w:tc>
          <w:tcPr>
            <w:tcW w:w="1434" w:type="dxa"/>
            <w:shd w:val="clear" w:color="auto" w:fill="auto"/>
            <w:hideMark/>
          </w:tcPr>
          <w:p w14:paraId="6590DC67"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&gt; 4 holes</w:t>
            </w:r>
          </w:p>
        </w:tc>
        <w:tc>
          <w:tcPr>
            <w:tcW w:w="1260" w:type="dxa"/>
            <w:shd w:val="clear" w:color="auto" w:fill="auto"/>
            <w:hideMark/>
          </w:tcPr>
          <w:p w14:paraId="016442E6"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Inside or outside</w:t>
            </w:r>
          </w:p>
        </w:tc>
        <w:tc>
          <w:tcPr>
            <w:tcW w:w="1440" w:type="dxa"/>
            <w:shd w:val="clear" w:color="auto" w:fill="auto"/>
            <w:hideMark/>
          </w:tcPr>
          <w:p w14:paraId="7E671F1C"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A or B</w:t>
            </w:r>
          </w:p>
        </w:tc>
        <w:tc>
          <w:tcPr>
            <w:tcW w:w="2628" w:type="dxa"/>
            <w:shd w:val="clear" w:color="auto" w:fill="auto"/>
            <w:hideMark/>
          </w:tcPr>
          <w:p w14:paraId="55215FCC"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Use vacuum for housekeeping (no sweeping)</w:t>
            </w:r>
          </w:p>
        </w:tc>
      </w:tr>
      <w:tr w:rsidR="00180DF5" w:rsidRPr="001A2E16" w14:paraId="2964F019" w14:textId="77777777" w:rsidTr="008579AD">
        <w:trPr>
          <w:trHeight w:val="600"/>
        </w:trPr>
        <w:tc>
          <w:tcPr>
            <w:tcW w:w="2814" w:type="dxa"/>
            <w:shd w:val="clear" w:color="auto" w:fill="auto"/>
            <w:hideMark/>
          </w:tcPr>
          <w:p w14:paraId="45E800B1"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Hole drilling &gt; 1/4 in diameter</w:t>
            </w:r>
          </w:p>
        </w:tc>
        <w:tc>
          <w:tcPr>
            <w:tcW w:w="1434" w:type="dxa"/>
            <w:shd w:val="clear" w:color="auto" w:fill="auto"/>
            <w:hideMark/>
          </w:tcPr>
          <w:p w14:paraId="706F6921"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 xml:space="preserve">Any </w:t>
            </w:r>
          </w:p>
        </w:tc>
        <w:tc>
          <w:tcPr>
            <w:tcW w:w="1260" w:type="dxa"/>
            <w:shd w:val="clear" w:color="auto" w:fill="auto"/>
            <w:hideMark/>
          </w:tcPr>
          <w:p w14:paraId="7D21073A"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Inside or outside</w:t>
            </w:r>
          </w:p>
        </w:tc>
        <w:tc>
          <w:tcPr>
            <w:tcW w:w="1440" w:type="dxa"/>
            <w:shd w:val="clear" w:color="auto" w:fill="auto"/>
            <w:hideMark/>
          </w:tcPr>
          <w:p w14:paraId="771F402A"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A or B</w:t>
            </w:r>
          </w:p>
        </w:tc>
        <w:tc>
          <w:tcPr>
            <w:tcW w:w="2628" w:type="dxa"/>
            <w:shd w:val="clear" w:color="auto" w:fill="auto"/>
            <w:hideMark/>
          </w:tcPr>
          <w:p w14:paraId="04ED9475"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B only applies to horizontal surfaces</w:t>
            </w:r>
          </w:p>
        </w:tc>
      </w:tr>
      <w:tr w:rsidR="00180DF5" w:rsidRPr="001A2E16" w14:paraId="5AE3D703" w14:textId="77777777" w:rsidTr="008579AD">
        <w:trPr>
          <w:trHeight w:val="300"/>
        </w:trPr>
        <w:tc>
          <w:tcPr>
            <w:tcW w:w="2814" w:type="dxa"/>
            <w:shd w:val="clear" w:color="auto" w:fill="auto"/>
            <w:hideMark/>
          </w:tcPr>
          <w:p w14:paraId="205BAD46"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Saw cutting - chop saw</w:t>
            </w:r>
          </w:p>
        </w:tc>
        <w:tc>
          <w:tcPr>
            <w:tcW w:w="1434" w:type="dxa"/>
            <w:shd w:val="clear" w:color="auto" w:fill="auto"/>
            <w:hideMark/>
          </w:tcPr>
          <w:p w14:paraId="78132720"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Any</w:t>
            </w:r>
          </w:p>
        </w:tc>
        <w:tc>
          <w:tcPr>
            <w:tcW w:w="1260" w:type="dxa"/>
            <w:shd w:val="clear" w:color="auto" w:fill="auto"/>
            <w:hideMark/>
          </w:tcPr>
          <w:p w14:paraId="11D0E885"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Inside or Outside</w:t>
            </w:r>
          </w:p>
        </w:tc>
        <w:tc>
          <w:tcPr>
            <w:tcW w:w="1440" w:type="dxa"/>
            <w:shd w:val="clear" w:color="auto" w:fill="auto"/>
            <w:hideMark/>
          </w:tcPr>
          <w:p w14:paraId="1674ED64"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B, D</w:t>
            </w:r>
          </w:p>
        </w:tc>
        <w:tc>
          <w:tcPr>
            <w:tcW w:w="2628" w:type="dxa"/>
            <w:shd w:val="clear" w:color="auto" w:fill="auto"/>
            <w:hideMark/>
          </w:tcPr>
          <w:p w14:paraId="1EC3DC36"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 </w:t>
            </w:r>
          </w:p>
        </w:tc>
      </w:tr>
      <w:tr w:rsidR="00180DF5" w:rsidRPr="001A2E16" w14:paraId="241F7B98" w14:textId="77777777" w:rsidTr="008579AD">
        <w:trPr>
          <w:trHeight w:val="300"/>
        </w:trPr>
        <w:tc>
          <w:tcPr>
            <w:tcW w:w="2814" w:type="dxa"/>
            <w:shd w:val="clear" w:color="auto" w:fill="auto"/>
            <w:hideMark/>
          </w:tcPr>
          <w:p w14:paraId="71BC6E4C"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Saw cutting - hand held saw</w:t>
            </w:r>
          </w:p>
        </w:tc>
        <w:tc>
          <w:tcPr>
            <w:tcW w:w="1434" w:type="dxa"/>
            <w:shd w:val="clear" w:color="auto" w:fill="auto"/>
            <w:hideMark/>
          </w:tcPr>
          <w:p w14:paraId="64E03C23"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&lt; 1 linear ft</w:t>
            </w:r>
          </w:p>
        </w:tc>
        <w:tc>
          <w:tcPr>
            <w:tcW w:w="1260" w:type="dxa"/>
            <w:shd w:val="clear" w:color="auto" w:fill="auto"/>
            <w:hideMark/>
          </w:tcPr>
          <w:p w14:paraId="09700587"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Outside</w:t>
            </w:r>
          </w:p>
        </w:tc>
        <w:tc>
          <w:tcPr>
            <w:tcW w:w="1440" w:type="dxa"/>
            <w:shd w:val="clear" w:color="auto" w:fill="auto"/>
            <w:hideMark/>
          </w:tcPr>
          <w:p w14:paraId="2990B45B"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B, D</w:t>
            </w:r>
          </w:p>
        </w:tc>
        <w:tc>
          <w:tcPr>
            <w:tcW w:w="2628" w:type="dxa"/>
            <w:shd w:val="clear" w:color="auto" w:fill="auto"/>
            <w:hideMark/>
          </w:tcPr>
          <w:p w14:paraId="2F63D642"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 </w:t>
            </w:r>
          </w:p>
        </w:tc>
      </w:tr>
      <w:tr w:rsidR="00180DF5" w:rsidRPr="001A2E16" w14:paraId="35D6AF31" w14:textId="77777777" w:rsidTr="008579AD">
        <w:trPr>
          <w:trHeight w:val="300"/>
        </w:trPr>
        <w:tc>
          <w:tcPr>
            <w:tcW w:w="2814" w:type="dxa"/>
            <w:shd w:val="clear" w:color="auto" w:fill="auto"/>
            <w:hideMark/>
          </w:tcPr>
          <w:p w14:paraId="66D532FC"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Saw cutting - hand held saw</w:t>
            </w:r>
          </w:p>
        </w:tc>
        <w:tc>
          <w:tcPr>
            <w:tcW w:w="1434" w:type="dxa"/>
            <w:shd w:val="clear" w:color="auto" w:fill="auto"/>
            <w:hideMark/>
          </w:tcPr>
          <w:p w14:paraId="1C11D34D"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&gt; 1 linear ft</w:t>
            </w:r>
          </w:p>
        </w:tc>
        <w:tc>
          <w:tcPr>
            <w:tcW w:w="1260" w:type="dxa"/>
            <w:shd w:val="clear" w:color="auto" w:fill="auto"/>
            <w:hideMark/>
          </w:tcPr>
          <w:p w14:paraId="72E3FE12"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Outside</w:t>
            </w:r>
          </w:p>
        </w:tc>
        <w:tc>
          <w:tcPr>
            <w:tcW w:w="1440" w:type="dxa"/>
            <w:shd w:val="clear" w:color="auto" w:fill="auto"/>
            <w:hideMark/>
          </w:tcPr>
          <w:p w14:paraId="2F96F539"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B,C, D</w:t>
            </w:r>
          </w:p>
        </w:tc>
        <w:tc>
          <w:tcPr>
            <w:tcW w:w="2628" w:type="dxa"/>
            <w:shd w:val="clear" w:color="auto" w:fill="auto"/>
            <w:hideMark/>
          </w:tcPr>
          <w:p w14:paraId="4D4A48C6"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 </w:t>
            </w:r>
          </w:p>
        </w:tc>
      </w:tr>
      <w:tr w:rsidR="00180DF5" w:rsidRPr="001A2E16" w14:paraId="40DD536B" w14:textId="77777777" w:rsidTr="008579AD">
        <w:trPr>
          <w:trHeight w:val="503"/>
        </w:trPr>
        <w:tc>
          <w:tcPr>
            <w:tcW w:w="2814" w:type="dxa"/>
            <w:shd w:val="clear" w:color="auto" w:fill="auto"/>
            <w:hideMark/>
          </w:tcPr>
          <w:p w14:paraId="080BCDC9"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Saw cutting - walk behind saw type equipment</w:t>
            </w:r>
          </w:p>
        </w:tc>
        <w:tc>
          <w:tcPr>
            <w:tcW w:w="1434" w:type="dxa"/>
            <w:shd w:val="clear" w:color="auto" w:fill="auto"/>
            <w:hideMark/>
          </w:tcPr>
          <w:p w14:paraId="47E24979"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Any</w:t>
            </w:r>
          </w:p>
        </w:tc>
        <w:tc>
          <w:tcPr>
            <w:tcW w:w="1260" w:type="dxa"/>
            <w:shd w:val="clear" w:color="auto" w:fill="auto"/>
            <w:hideMark/>
          </w:tcPr>
          <w:p w14:paraId="4F297C4D"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Outside</w:t>
            </w:r>
          </w:p>
        </w:tc>
        <w:tc>
          <w:tcPr>
            <w:tcW w:w="1440" w:type="dxa"/>
            <w:shd w:val="clear" w:color="auto" w:fill="auto"/>
            <w:hideMark/>
          </w:tcPr>
          <w:p w14:paraId="05926B8B"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B, D</w:t>
            </w:r>
          </w:p>
        </w:tc>
        <w:tc>
          <w:tcPr>
            <w:tcW w:w="2628" w:type="dxa"/>
            <w:shd w:val="clear" w:color="auto" w:fill="auto"/>
            <w:hideMark/>
          </w:tcPr>
          <w:p w14:paraId="5D34779B"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 </w:t>
            </w:r>
          </w:p>
        </w:tc>
      </w:tr>
      <w:tr w:rsidR="00180DF5" w:rsidRPr="001A2E16" w14:paraId="2226943A" w14:textId="77777777" w:rsidTr="008579AD">
        <w:trPr>
          <w:trHeight w:val="480"/>
        </w:trPr>
        <w:tc>
          <w:tcPr>
            <w:tcW w:w="2814" w:type="dxa"/>
            <w:shd w:val="clear" w:color="auto" w:fill="auto"/>
            <w:hideMark/>
          </w:tcPr>
          <w:p w14:paraId="05D60F1C"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Surface finish</w:t>
            </w:r>
          </w:p>
        </w:tc>
        <w:tc>
          <w:tcPr>
            <w:tcW w:w="1434" w:type="dxa"/>
            <w:shd w:val="clear" w:color="auto" w:fill="auto"/>
            <w:hideMark/>
          </w:tcPr>
          <w:p w14:paraId="000E537B"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Any</w:t>
            </w:r>
          </w:p>
        </w:tc>
        <w:tc>
          <w:tcPr>
            <w:tcW w:w="1260" w:type="dxa"/>
            <w:shd w:val="clear" w:color="auto" w:fill="auto"/>
            <w:hideMark/>
          </w:tcPr>
          <w:p w14:paraId="40A552E6"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Inside or outside</w:t>
            </w:r>
          </w:p>
        </w:tc>
        <w:tc>
          <w:tcPr>
            <w:tcW w:w="1440" w:type="dxa"/>
            <w:shd w:val="clear" w:color="auto" w:fill="auto"/>
            <w:hideMark/>
          </w:tcPr>
          <w:p w14:paraId="216A2AC2"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A or B, C, D</w:t>
            </w:r>
          </w:p>
        </w:tc>
        <w:tc>
          <w:tcPr>
            <w:tcW w:w="2628" w:type="dxa"/>
            <w:shd w:val="clear" w:color="auto" w:fill="auto"/>
            <w:hideMark/>
          </w:tcPr>
          <w:p w14:paraId="00F7167E"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 </w:t>
            </w:r>
          </w:p>
        </w:tc>
      </w:tr>
      <w:tr w:rsidR="00180DF5" w:rsidRPr="001A2E16" w14:paraId="5154268B" w14:textId="77777777" w:rsidTr="008579AD">
        <w:trPr>
          <w:trHeight w:val="579"/>
        </w:trPr>
        <w:tc>
          <w:tcPr>
            <w:tcW w:w="2814" w:type="dxa"/>
            <w:shd w:val="clear" w:color="auto" w:fill="auto"/>
            <w:hideMark/>
          </w:tcPr>
          <w:p w14:paraId="3D112E3E"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Joint compound sanding</w:t>
            </w:r>
          </w:p>
        </w:tc>
        <w:tc>
          <w:tcPr>
            <w:tcW w:w="1434" w:type="dxa"/>
            <w:shd w:val="clear" w:color="auto" w:fill="auto"/>
            <w:hideMark/>
          </w:tcPr>
          <w:p w14:paraId="5727D634"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&gt; 1 linear ft</w:t>
            </w:r>
          </w:p>
        </w:tc>
        <w:tc>
          <w:tcPr>
            <w:tcW w:w="1260" w:type="dxa"/>
            <w:shd w:val="clear" w:color="auto" w:fill="auto"/>
            <w:hideMark/>
          </w:tcPr>
          <w:p w14:paraId="2E516A99"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Inside or outside</w:t>
            </w:r>
          </w:p>
        </w:tc>
        <w:tc>
          <w:tcPr>
            <w:tcW w:w="1440" w:type="dxa"/>
            <w:shd w:val="clear" w:color="auto" w:fill="auto"/>
            <w:hideMark/>
          </w:tcPr>
          <w:p w14:paraId="04734408"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A, C, D</w:t>
            </w:r>
          </w:p>
        </w:tc>
        <w:tc>
          <w:tcPr>
            <w:tcW w:w="2628" w:type="dxa"/>
            <w:shd w:val="clear" w:color="auto" w:fill="auto"/>
            <w:hideMark/>
          </w:tcPr>
          <w:p w14:paraId="55058F37"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Some new joint compounds are silica free</w:t>
            </w:r>
          </w:p>
        </w:tc>
      </w:tr>
      <w:tr w:rsidR="00180DF5" w:rsidRPr="001A2E16" w14:paraId="40EA6FE7" w14:textId="77777777" w:rsidTr="008579AD">
        <w:trPr>
          <w:trHeight w:val="494"/>
        </w:trPr>
        <w:tc>
          <w:tcPr>
            <w:tcW w:w="2814" w:type="dxa"/>
            <w:shd w:val="clear" w:color="auto" w:fill="auto"/>
            <w:hideMark/>
          </w:tcPr>
          <w:p w14:paraId="24577C1D"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Tuck Pointing/Grout repair - Hand tools</w:t>
            </w:r>
          </w:p>
        </w:tc>
        <w:tc>
          <w:tcPr>
            <w:tcW w:w="1434" w:type="dxa"/>
            <w:shd w:val="clear" w:color="auto" w:fill="auto"/>
            <w:hideMark/>
          </w:tcPr>
          <w:p w14:paraId="4B41214D"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Any</w:t>
            </w:r>
          </w:p>
        </w:tc>
        <w:tc>
          <w:tcPr>
            <w:tcW w:w="1260" w:type="dxa"/>
            <w:shd w:val="clear" w:color="auto" w:fill="auto"/>
            <w:hideMark/>
          </w:tcPr>
          <w:p w14:paraId="1CA76CBA"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Inside or outside</w:t>
            </w:r>
          </w:p>
        </w:tc>
        <w:tc>
          <w:tcPr>
            <w:tcW w:w="1440" w:type="dxa"/>
            <w:shd w:val="clear" w:color="auto" w:fill="auto"/>
            <w:hideMark/>
          </w:tcPr>
          <w:p w14:paraId="5E02E8AC"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B, D</w:t>
            </w:r>
          </w:p>
        </w:tc>
        <w:tc>
          <w:tcPr>
            <w:tcW w:w="2628" w:type="dxa"/>
            <w:shd w:val="clear" w:color="auto" w:fill="auto"/>
            <w:noWrap/>
            <w:hideMark/>
          </w:tcPr>
          <w:p w14:paraId="30A4E4CE"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 </w:t>
            </w:r>
          </w:p>
        </w:tc>
      </w:tr>
      <w:tr w:rsidR="00180DF5" w:rsidRPr="001A2E16" w14:paraId="6B146A07" w14:textId="77777777" w:rsidTr="008579AD">
        <w:trPr>
          <w:trHeight w:val="600"/>
        </w:trPr>
        <w:tc>
          <w:tcPr>
            <w:tcW w:w="2814" w:type="dxa"/>
            <w:shd w:val="clear" w:color="auto" w:fill="auto"/>
            <w:hideMark/>
          </w:tcPr>
          <w:p w14:paraId="7CD3CC2D"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Tuck Pointing/Grout repair - Power tools</w:t>
            </w:r>
          </w:p>
        </w:tc>
        <w:tc>
          <w:tcPr>
            <w:tcW w:w="1434" w:type="dxa"/>
            <w:shd w:val="clear" w:color="auto" w:fill="auto"/>
            <w:hideMark/>
          </w:tcPr>
          <w:p w14:paraId="644CE3B0"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Any</w:t>
            </w:r>
          </w:p>
        </w:tc>
        <w:tc>
          <w:tcPr>
            <w:tcW w:w="1260" w:type="dxa"/>
            <w:shd w:val="clear" w:color="auto" w:fill="auto"/>
            <w:hideMark/>
          </w:tcPr>
          <w:p w14:paraId="74C7D530"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Inside or outside</w:t>
            </w:r>
          </w:p>
        </w:tc>
        <w:tc>
          <w:tcPr>
            <w:tcW w:w="1440" w:type="dxa"/>
            <w:shd w:val="clear" w:color="auto" w:fill="auto"/>
            <w:hideMark/>
          </w:tcPr>
          <w:p w14:paraId="314A951D"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A, B, C, D</w:t>
            </w:r>
          </w:p>
        </w:tc>
        <w:tc>
          <w:tcPr>
            <w:tcW w:w="2628" w:type="dxa"/>
            <w:shd w:val="clear" w:color="auto" w:fill="auto"/>
            <w:noWrap/>
            <w:hideMark/>
          </w:tcPr>
          <w:p w14:paraId="15474AFC"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 </w:t>
            </w:r>
          </w:p>
        </w:tc>
      </w:tr>
      <w:tr w:rsidR="00180DF5" w:rsidRPr="001A2E16" w14:paraId="5B49D443" w14:textId="77777777" w:rsidTr="008579AD">
        <w:trPr>
          <w:trHeight w:val="305"/>
        </w:trPr>
        <w:tc>
          <w:tcPr>
            <w:tcW w:w="2814" w:type="dxa"/>
            <w:shd w:val="clear" w:color="auto" w:fill="auto"/>
            <w:hideMark/>
          </w:tcPr>
          <w:p w14:paraId="09348F80"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Jack Hammering</w:t>
            </w:r>
          </w:p>
        </w:tc>
        <w:tc>
          <w:tcPr>
            <w:tcW w:w="1434" w:type="dxa"/>
            <w:shd w:val="clear" w:color="auto" w:fill="auto"/>
            <w:hideMark/>
          </w:tcPr>
          <w:p w14:paraId="4071C5D7"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Any</w:t>
            </w:r>
          </w:p>
        </w:tc>
        <w:tc>
          <w:tcPr>
            <w:tcW w:w="1260" w:type="dxa"/>
            <w:shd w:val="clear" w:color="auto" w:fill="auto"/>
            <w:hideMark/>
          </w:tcPr>
          <w:p w14:paraId="67BFA69D"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Outside</w:t>
            </w:r>
          </w:p>
        </w:tc>
        <w:tc>
          <w:tcPr>
            <w:tcW w:w="1440" w:type="dxa"/>
            <w:shd w:val="clear" w:color="auto" w:fill="auto"/>
            <w:hideMark/>
          </w:tcPr>
          <w:p w14:paraId="3E67C940"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B, D</w:t>
            </w:r>
          </w:p>
        </w:tc>
        <w:tc>
          <w:tcPr>
            <w:tcW w:w="2628" w:type="dxa"/>
            <w:shd w:val="clear" w:color="auto" w:fill="auto"/>
            <w:noWrap/>
            <w:hideMark/>
          </w:tcPr>
          <w:p w14:paraId="2EA06B87"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 </w:t>
            </w:r>
          </w:p>
        </w:tc>
      </w:tr>
      <w:tr w:rsidR="00180DF5" w:rsidRPr="001A2E16" w14:paraId="1468B823" w14:textId="77777777" w:rsidTr="008579AD">
        <w:trPr>
          <w:trHeight w:val="792"/>
        </w:trPr>
        <w:tc>
          <w:tcPr>
            <w:tcW w:w="2814" w:type="dxa"/>
            <w:shd w:val="clear" w:color="auto" w:fill="auto"/>
            <w:hideMark/>
          </w:tcPr>
          <w:p w14:paraId="3A60ED59"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Concrete Demolition using Heavy Equipment (enclosed cab)</w:t>
            </w:r>
          </w:p>
        </w:tc>
        <w:tc>
          <w:tcPr>
            <w:tcW w:w="1434" w:type="dxa"/>
            <w:shd w:val="clear" w:color="auto" w:fill="auto"/>
            <w:hideMark/>
          </w:tcPr>
          <w:p w14:paraId="337E5576"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&lt; 4 continuous hours</w:t>
            </w:r>
          </w:p>
        </w:tc>
        <w:tc>
          <w:tcPr>
            <w:tcW w:w="1260" w:type="dxa"/>
            <w:shd w:val="clear" w:color="auto" w:fill="auto"/>
            <w:hideMark/>
          </w:tcPr>
          <w:p w14:paraId="10A15973"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Outside</w:t>
            </w:r>
          </w:p>
        </w:tc>
        <w:tc>
          <w:tcPr>
            <w:tcW w:w="1440" w:type="dxa"/>
            <w:shd w:val="clear" w:color="auto" w:fill="auto"/>
            <w:hideMark/>
          </w:tcPr>
          <w:p w14:paraId="18F1527E"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B, C</w:t>
            </w:r>
          </w:p>
        </w:tc>
        <w:tc>
          <w:tcPr>
            <w:tcW w:w="2628" w:type="dxa"/>
            <w:shd w:val="clear" w:color="auto" w:fill="auto"/>
            <w:hideMark/>
          </w:tcPr>
          <w:p w14:paraId="7CF66AB6"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Sprayer must wear respirator or contact IH through TR</w:t>
            </w:r>
          </w:p>
        </w:tc>
      </w:tr>
      <w:tr w:rsidR="00180DF5" w:rsidRPr="001A2E16" w14:paraId="264F59CD" w14:textId="77777777" w:rsidTr="008579AD">
        <w:trPr>
          <w:trHeight w:val="260"/>
        </w:trPr>
        <w:tc>
          <w:tcPr>
            <w:tcW w:w="2814" w:type="dxa"/>
            <w:shd w:val="clear" w:color="auto" w:fill="auto"/>
            <w:hideMark/>
          </w:tcPr>
          <w:p w14:paraId="106CDF79"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Concrete Demolition using Heavy Equipment (enclosed cab)</w:t>
            </w:r>
          </w:p>
        </w:tc>
        <w:tc>
          <w:tcPr>
            <w:tcW w:w="1434" w:type="dxa"/>
            <w:shd w:val="clear" w:color="auto" w:fill="auto"/>
            <w:hideMark/>
          </w:tcPr>
          <w:p w14:paraId="3BC5E6BF"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&gt; 4 continuous hours</w:t>
            </w:r>
          </w:p>
        </w:tc>
        <w:tc>
          <w:tcPr>
            <w:tcW w:w="1260" w:type="dxa"/>
            <w:shd w:val="clear" w:color="auto" w:fill="auto"/>
            <w:hideMark/>
          </w:tcPr>
          <w:p w14:paraId="3231F34C"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Outside</w:t>
            </w:r>
          </w:p>
        </w:tc>
        <w:tc>
          <w:tcPr>
            <w:tcW w:w="1440" w:type="dxa"/>
            <w:shd w:val="clear" w:color="auto" w:fill="auto"/>
            <w:hideMark/>
          </w:tcPr>
          <w:p w14:paraId="414F7025"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B, C</w:t>
            </w:r>
          </w:p>
        </w:tc>
        <w:tc>
          <w:tcPr>
            <w:tcW w:w="2628" w:type="dxa"/>
            <w:shd w:val="clear" w:color="auto" w:fill="auto"/>
            <w:hideMark/>
          </w:tcPr>
          <w:p w14:paraId="1F8E0480"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Sprayer and operator must wear respirator or contact IH through TR</w:t>
            </w:r>
          </w:p>
        </w:tc>
      </w:tr>
      <w:tr w:rsidR="00180DF5" w:rsidRPr="001A2E16" w14:paraId="7C25B895" w14:textId="77777777" w:rsidTr="008579AD">
        <w:trPr>
          <w:trHeight w:val="288"/>
        </w:trPr>
        <w:tc>
          <w:tcPr>
            <w:tcW w:w="9576" w:type="dxa"/>
            <w:gridSpan w:val="5"/>
            <w:shd w:val="clear" w:color="auto" w:fill="auto"/>
            <w:noWrap/>
            <w:hideMark/>
          </w:tcPr>
          <w:p w14:paraId="4D34C2E5"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*Controls - NOTE: OTHER PPE WILL BE REQUIRED FOR ADDITIONAL HAZARDS</w:t>
            </w:r>
          </w:p>
        </w:tc>
      </w:tr>
      <w:tr w:rsidR="00180DF5" w:rsidRPr="001A2E16" w14:paraId="50FBFDB1" w14:textId="77777777" w:rsidTr="008579AD">
        <w:trPr>
          <w:trHeight w:val="300"/>
        </w:trPr>
        <w:tc>
          <w:tcPr>
            <w:tcW w:w="9576" w:type="dxa"/>
            <w:gridSpan w:val="5"/>
            <w:shd w:val="clear" w:color="auto" w:fill="auto"/>
            <w:noWrap/>
            <w:hideMark/>
          </w:tcPr>
          <w:p w14:paraId="4E2733D3"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A = Local exhaust ventilation on tool or Point of Operation exhaust</w:t>
            </w:r>
          </w:p>
        </w:tc>
      </w:tr>
      <w:tr w:rsidR="00180DF5" w:rsidRPr="001A2E16" w14:paraId="35B83F6E" w14:textId="77777777" w:rsidTr="008579AD">
        <w:trPr>
          <w:trHeight w:val="300"/>
        </w:trPr>
        <w:tc>
          <w:tcPr>
            <w:tcW w:w="9576" w:type="dxa"/>
            <w:gridSpan w:val="5"/>
            <w:shd w:val="clear" w:color="auto" w:fill="auto"/>
            <w:noWrap/>
            <w:hideMark/>
          </w:tcPr>
          <w:p w14:paraId="6E40598C"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B =  water to eliminate visible dust</w:t>
            </w:r>
          </w:p>
        </w:tc>
      </w:tr>
      <w:tr w:rsidR="00180DF5" w:rsidRPr="001A2E16" w14:paraId="018A4595" w14:textId="77777777" w:rsidTr="008579AD">
        <w:trPr>
          <w:trHeight w:val="300"/>
        </w:trPr>
        <w:tc>
          <w:tcPr>
            <w:tcW w:w="9576" w:type="dxa"/>
            <w:gridSpan w:val="5"/>
            <w:shd w:val="clear" w:color="auto" w:fill="auto"/>
            <w:noWrap/>
            <w:hideMark/>
          </w:tcPr>
          <w:p w14:paraId="78662444"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C = HEPA filter respirator with face piece scaled for anticipated exposure</w:t>
            </w:r>
          </w:p>
        </w:tc>
      </w:tr>
      <w:tr w:rsidR="00180DF5" w:rsidRPr="001A2E16" w14:paraId="71D5A80B" w14:textId="77777777" w:rsidTr="008579AD">
        <w:trPr>
          <w:trHeight w:val="300"/>
        </w:trPr>
        <w:tc>
          <w:tcPr>
            <w:tcW w:w="9576" w:type="dxa"/>
            <w:gridSpan w:val="5"/>
            <w:shd w:val="clear" w:color="auto" w:fill="auto"/>
            <w:noWrap/>
            <w:hideMark/>
          </w:tcPr>
          <w:p w14:paraId="309C28CA" w14:textId="77777777" w:rsidR="00180DF5" w:rsidRPr="008579AD" w:rsidRDefault="00180DF5" w:rsidP="000418C7">
            <w:pPr>
              <w:rPr>
                <w:rFonts w:ascii="Times New Roman" w:eastAsia="Calibri" w:hAnsi="Times New Roman"/>
                <w:strike/>
                <w:sz w:val="22"/>
                <w:szCs w:val="22"/>
              </w:rPr>
            </w:pPr>
            <w:r w:rsidRPr="008579AD">
              <w:rPr>
                <w:rFonts w:ascii="Times New Roman" w:eastAsia="Calibri" w:hAnsi="Times New Roman"/>
                <w:sz w:val="22"/>
                <w:szCs w:val="22"/>
              </w:rPr>
              <w:t>D = First aid flush of eye contamination</w:t>
            </w:r>
          </w:p>
        </w:tc>
      </w:tr>
    </w:tbl>
    <w:p w14:paraId="2C9CB176" w14:textId="77777777" w:rsidR="00180DF5" w:rsidRDefault="008579AD" w:rsidP="008579AD">
      <w:pPr>
        <w:jc w:val="center"/>
        <w:rPr>
          <w:rFonts w:ascii="Times New Roman" w:hAnsi="Times New Roman"/>
          <w:sz w:val="32"/>
          <w:szCs w:val="32"/>
        </w:rPr>
      </w:pPr>
      <w:r w:rsidRPr="008579AD">
        <w:rPr>
          <w:rFonts w:ascii="Times New Roman" w:hAnsi="Times New Roman"/>
          <w:b/>
          <w:sz w:val="32"/>
          <w:szCs w:val="32"/>
        </w:rPr>
        <w:lastRenderedPageBreak/>
        <w:t>ATTACHMENT B</w:t>
      </w:r>
      <w:r>
        <w:rPr>
          <w:rFonts w:ascii="Times New Roman" w:hAnsi="Times New Roman"/>
          <w:sz w:val="32"/>
          <w:szCs w:val="32"/>
        </w:rPr>
        <w:t>:</w:t>
      </w:r>
      <w:r w:rsidR="002F0B03">
        <w:rPr>
          <w:rFonts w:ascii="Times New Roman" w:hAnsi="Times New Roman"/>
          <w:sz w:val="32"/>
          <w:szCs w:val="32"/>
        </w:rPr>
        <w:t xml:space="preserve"> </w:t>
      </w:r>
      <w:r w:rsidR="0012773D">
        <w:rPr>
          <w:rFonts w:ascii="Times New Roman" w:hAnsi="Times New Roman"/>
          <w:sz w:val="32"/>
          <w:szCs w:val="32"/>
        </w:rPr>
        <w:t>CONFINED</w:t>
      </w:r>
      <w:r w:rsidR="002F0B03">
        <w:rPr>
          <w:rFonts w:ascii="Times New Roman" w:hAnsi="Times New Roman"/>
          <w:sz w:val="32"/>
          <w:szCs w:val="32"/>
        </w:rPr>
        <w:t xml:space="preserve"> SPACE ENTRY</w:t>
      </w:r>
    </w:p>
    <w:p w14:paraId="1250B6B0" w14:textId="77777777" w:rsidR="00180DF5" w:rsidRDefault="00180DF5" w:rsidP="00180DF5">
      <w:pPr>
        <w:jc w:val="center"/>
        <w:rPr>
          <w:rFonts w:ascii="Times New Roman" w:hAnsi="Times New Roman"/>
          <w:sz w:val="32"/>
          <w:szCs w:val="32"/>
        </w:rPr>
      </w:pPr>
    </w:p>
    <w:p w14:paraId="3D7D47F8" w14:textId="77777777" w:rsidR="00180DF5" w:rsidRPr="00180DF5" w:rsidRDefault="001725EE" w:rsidP="00180DF5">
      <w:pPr>
        <w:rPr>
          <w:rFonts w:ascii="Times New Roman" w:hAnsi="Times New Roman"/>
          <w:b/>
        </w:rPr>
      </w:pPr>
      <w:r>
        <w:rPr>
          <w:rFonts w:ascii="Times New Roman" w:hAnsi="Times New Roman"/>
          <w:b/>
        </w:rPr>
        <w:t>Confined</w:t>
      </w:r>
      <w:r w:rsidR="00180DF5" w:rsidRPr="00180DF5">
        <w:rPr>
          <w:rFonts w:ascii="Times New Roman" w:hAnsi="Times New Roman"/>
          <w:b/>
        </w:rPr>
        <w:t xml:space="preserve"> Space Entry</w:t>
      </w:r>
    </w:p>
    <w:p w14:paraId="0A3EBA42" w14:textId="77777777" w:rsidR="00180DF5" w:rsidRPr="00180DF5" w:rsidRDefault="00180DF5" w:rsidP="00180DF5">
      <w:pPr>
        <w:rPr>
          <w:rFonts w:ascii="Times New Roman" w:hAnsi="Times New Roman"/>
        </w:rPr>
      </w:pPr>
    </w:p>
    <w:p w14:paraId="237C1C31" w14:textId="77777777" w:rsidR="00180DF5" w:rsidRDefault="00180DF5" w:rsidP="00180DF5">
      <w:pPr>
        <w:pStyle w:val="Heading1"/>
        <w:numPr>
          <w:ilvl w:val="0"/>
          <w:numId w:val="28"/>
        </w:numPr>
        <w:rPr>
          <w:b w:val="0"/>
        </w:rPr>
      </w:pPr>
      <w:r>
        <w:t>The Program</w:t>
      </w:r>
    </w:p>
    <w:p w14:paraId="6B524FB3" w14:textId="77777777" w:rsidR="00180DF5" w:rsidRDefault="00180DF5" w:rsidP="00180DF5">
      <w:pPr>
        <w:ind w:left="2196"/>
        <w:rPr>
          <w:rFonts w:ascii="Times New Roman" w:hAnsi="Times New Roman"/>
        </w:rPr>
      </w:pPr>
      <w:r w:rsidRPr="00645122">
        <w:rPr>
          <w:rFonts w:ascii="Times New Roman" w:hAnsi="Times New Roman"/>
          <w:b/>
        </w:rPr>
        <w:t xml:space="preserve">1.  </w:t>
      </w:r>
      <w:r w:rsidRPr="00180DF5">
        <w:rPr>
          <w:rFonts w:ascii="Times New Roman" w:hAnsi="Times New Roman"/>
        </w:rPr>
        <w:t xml:space="preserve">A subcontractor’s </w:t>
      </w:r>
      <w:r w:rsidR="001725EE">
        <w:rPr>
          <w:rFonts w:ascii="Times New Roman" w:hAnsi="Times New Roman"/>
        </w:rPr>
        <w:t>Confined</w:t>
      </w:r>
      <w:r w:rsidRPr="00180DF5">
        <w:rPr>
          <w:rFonts w:ascii="Times New Roman" w:hAnsi="Times New Roman"/>
        </w:rPr>
        <w:t xml:space="preserve"> Space Entry Program must be submitted to and approved by the TR prior to working in any </w:t>
      </w:r>
      <w:r w:rsidR="001725EE">
        <w:rPr>
          <w:rFonts w:ascii="Times New Roman" w:hAnsi="Times New Roman"/>
        </w:rPr>
        <w:t>confined</w:t>
      </w:r>
      <w:r w:rsidRPr="00180DF5">
        <w:rPr>
          <w:rFonts w:ascii="Times New Roman" w:hAnsi="Times New Roman"/>
        </w:rPr>
        <w:t xml:space="preserve"> space at Jefferson Lab.</w:t>
      </w:r>
    </w:p>
    <w:p w14:paraId="4FC8864E" w14:textId="77777777" w:rsidR="00180DF5" w:rsidRDefault="00180DF5" w:rsidP="00180DF5">
      <w:pPr>
        <w:ind w:left="2196"/>
        <w:rPr>
          <w:rFonts w:ascii="Times New Roman" w:hAnsi="Times New Roman"/>
        </w:rPr>
      </w:pPr>
      <w:r w:rsidRPr="00645122">
        <w:rPr>
          <w:rFonts w:ascii="Times New Roman" w:hAnsi="Times New Roman"/>
          <w:b/>
        </w:rPr>
        <w:t>2.</w:t>
      </w:r>
      <w:r w:rsidRPr="00645122">
        <w:rPr>
          <w:rFonts w:ascii="Times New Roman" w:hAnsi="Times New Roman"/>
        </w:rPr>
        <w:t xml:space="preserve"> </w:t>
      </w:r>
      <w:r w:rsidRPr="00180DF5">
        <w:rPr>
          <w:rFonts w:ascii="Times New Roman" w:hAnsi="Times New Roman"/>
        </w:rPr>
        <w:t xml:space="preserve">All </w:t>
      </w:r>
      <w:r w:rsidR="001725EE">
        <w:rPr>
          <w:rFonts w:ascii="Times New Roman" w:hAnsi="Times New Roman"/>
        </w:rPr>
        <w:t>Confined</w:t>
      </w:r>
      <w:r w:rsidRPr="00180DF5">
        <w:rPr>
          <w:rFonts w:ascii="Times New Roman" w:hAnsi="Times New Roman"/>
        </w:rPr>
        <w:t xml:space="preserve"> Space Entry Permits must be returned to the TR when the permit is no longer required.</w:t>
      </w:r>
    </w:p>
    <w:p w14:paraId="5AD536FA" w14:textId="77777777" w:rsidR="00180DF5" w:rsidRPr="00645122" w:rsidRDefault="00180DF5" w:rsidP="00180DF5">
      <w:pPr>
        <w:ind w:left="2196"/>
        <w:rPr>
          <w:rFonts w:ascii="Times New Roman" w:hAnsi="Times New Roman"/>
        </w:rPr>
      </w:pPr>
      <w:r w:rsidRPr="00645122">
        <w:rPr>
          <w:rFonts w:ascii="Times New Roman" w:hAnsi="Times New Roman"/>
          <w:b/>
        </w:rPr>
        <w:t>3.</w:t>
      </w:r>
      <w:r>
        <w:rPr>
          <w:rFonts w:ascii="Times New Roman" w:hAnsi="Times New Roman"/>
        </w:rPr>
        <w:t xml:space="preserve"> Training: </w:t>
      </w:r>
      <w:r w:rsidRPr="00180DF5">
        <w:rPr>
          <w:rFonts w:ascii="Times New Roman" w:hAnsi="Times New Roman"/>
        </w:rPr>
        <w:t xml:space="preserve">Subcontractor </w:t>
      </w:r>
      <w:r>
        <w:rPr>
          <w:rFonts w:ascii="Times New Roman" w:hAnsi="Times New Roman"/>
        </w:rPr>
        <w:t>a</w:t>
      </w:r>
      <w:r w:rsidRPr="00180DF5">
        <w:rPr>
          <w:rFonts w:ascii="Times New Roman" w:hAnsi="Times New Roman"/>
        </w:rPr>
        <w:t xml:space="preserve">re to provide names and proof of training for employees engaging in </w:t>
      </w:r>
      <w:r w:rsidR="001725EE">
        <w:rPr>
          <w:rFonts w:ascii="Times New Roman" w:hAnsi="Times New Roman"/>
        </w:rPr>
        <w:t>confined</w:t>
      </w:r>
      <w:r w:rsidRPr="00180DF5">
        <w:rPr>
          <w:rFonts w:ascii="Times New Roman" w:hAnsi="Times New Roman"/>
        </w:rPr>
        <w:t xml:space="preserve"> space entry.  Including the task for which they are trained (i.e. entry supervisor, attendant, entrant) and regulation for which employees are trained (i.e. 29 CFR 1926 and/or 29 CFR 1910).</w:t>
      </w:r>
    </w:p>
    <w:p w14:paraId="40AAEA17" w14:textId="77777777" w:rsidR="00AD3BB3" w:rsidRPr="00722F78" w:rsidRDefault="00AD3BB3" w:rsidP="00AD3BB3">
      <w:pPr>
        <w:pStyle w:val="CMT"/>
        <w:spacing w:after="120"/>
        <w:contextualSpacing/>
        <w:rPr>
          <w:szCs w:val="22"/>
        </w:rPr>
      </w:pPr>
      <w:r w:rsidRPr="00722F78">
        <w:rPr>
          <w:szCs w:val="22"/>
        </w:rPr>
        <w:t>The TR will provide a copy of the program to IH for review. IH will provide comments.  Comments will be addressed.  TR will approve the program after the comments have been addressed.</w:t>
      </w:r>
    </w:p>
    <w:p w14:paraId="77E342F4" w14:textId="77777777" w:rsidR="00180DF5" w:rsidRPr="00180DF5" w:rsidRDefault="00180DF5" w:rsidP="00180DF5"/>
    <w:p w14:paraId="648C793C" w14:textId="77777777" w:rsidR="00180DF5" w:rsidRDefault="00180DF5" w:rsidP="00180DF5">
      <w:pPr>
        <w:pStyle w:val="ListParagraph"/>
        <w:numPr>
          <w:ilvl w:val="0"/>
          <w:numId w:val="28"/>
        </w:numPr>
        <w:jc w:val="left"/>
        <w:rPr>
          <w:rFonts w:ascii="Times New Roman" w:hAnsi="Times New Roman"/>
        </w:rPr>
      </w:pPr>
      <w:r w:rsidRPr="00180DF5">
        <w:rPr>
          <w:rFonts w:ascii="Times New Roman" w:hAnsi="Times New Roman"/>
        </w:rPr>
        <w:t xml:space="preserve">Minimum Elements of an </w:t>
      </w:r>
      <w:r>
        <w:rPr>
          <w:rFonts w:ascii="Times New Roman" w:hAnsi="Times New Roman"/>
        </w:rPr>
        <w:t>A</w:t>
      </w:r>
      <w:r w:rsidRPr="00180DF5">
        <w:rPr>
          <w:rFonts w:ascii="Times New Roman" w:hAnsi="Times New Roman"/>
        </w:rPr>
        <w:t xml:space="preserve">cceptable </w:t>
      </w:r>
      <w:r>
        <w:rPr>
          <w:rFonts w:ascii="Times New Roman" w:hAnsi="Times New Roman"/>
        </w:rPr>
        <w:t>P</w:t>
      </w:r>
      <w:r w:rsidRPr="00180DF5">
        <w:rPr>
          <w:rFonts w:ascii="Times New Roman" w:hAnsi="Times New Roman"/>
        </w:rPr>
        <w:t>rogram</w:t>
      </w:r>
    </w:p>
    <w:p w14:paraId="7C13D087" w14:textId="77777777" w:rsidR="00180DF5" w:rsidRPr="00AC622C" w:rsidRDefault="00180DF5" w:rsidP="00180DF5">
      <w:pPr>
        <w:ind w:left="2196"/>
        <w:rPr>
          <w:rFonts w:ascii="Times New Roman" w:hAnsi="Times New Roman"/>
        </w:rPr>
      </w:pPr>
      <w:r w:rsidRPr="00AC622C">
        <w:rPr>
          <w:rFonts w:ascii="Times New Roman" w:hAnsi="Times New Roman"/>
          <w:b/>
        </w:rPr>
        <w:t xml:space="preserve">1. </w:t>
      </w:r>
      <w:r w:rsidRPr="00AC622C">
        <w:rPr>
          <w:rFonts w:ascii="Times New Roman" w:hAnsi="Times New Roman"/>
        </w:rPr>
        <w:t>Provide name and qualifications of the responsible competent person assigned by the entry employer.</w:t>
      </w:r>
    </w:p>
    <w:p w14:paraId="1F33D42A" w14:textId="77777777" w:rsidR="00180DF5" w:rsidRPr="00AC622C" w:rsidRDefault="00180DF5" w:rsidP="00180DF5">
      <w:pPr>
        <w:ind w:left="2196"/>
        <w:rPr>
          <w:rFonts w:ascii="Times New Roman" w:hAnsi="Times New Roman"/>
        </w:rPr>
      </w:pPr>
      <w:r w:rsidRPr="00AC622C">
        <w:rPr>
          <w:rFonts w:ascii="Times New Roman" w:hAnsi="Times New Roman"/>
          <w:b/>
        </w:rPr>
        <w:t>2.</w:t>
      </w:r>
      <w:r w:rsidRPr="00AC622C">
        <w:rPr>
          <w:rFonts w:ascii="Times New Roman" w:hAnsi="Times New Roman"/>
        </w:rPr>
        <w:t xml:space="preserve">  </w:t>
      </w:r>
      <w:r w:rsidR="00AC622C" w:rsidRPr="00AC622C">
        <w:rPr>
          <w:rFonts w:ascii="Times New Roman" w:hAnsi="Times New Roman"/>
        </w:rPr>
        <w:t>Include the process for:</w:t>
      </w:r>
    </w:p>
    <w:p w14:paraId="225F1252" w14:textId="77777777" w:rsidR="00AC622C" w:rsidRPr="00AC622C" w:rsidRDefault="00AC622C" w:rsidP="00AC622C">
      <w:pPr>
        <w:pStyle w:val="PR4"/>
        <w:numPr>
          <w:ilvl w:val="0"/>
          <w:numId w:val="0"/>
        </w:numPr>
        <w:ind w:left="2592"/>
        <w:rPr>
          <w:sz w:val="24"/>
          <w:szCs w:val="24"/>
        </w:rPr>
      </w:pPr>
      <w:r w:rsidRPr="00AC622C">
        <w:rPr>
          <w:sz w:val="24"/>
          <w:szCs w:val="24"/>
        </w:rPr>
        <w:t xml:space="preserve">a. Coordinating the </w:t>
      </w:r>
      <w:r w:rsidR="001725EE">
        <w:rPr>
          <w:sz w:val="24"/>
          <w:szCs w:val="24"/>
        </w:rPr>
        <w:t>confined</w:t>
      </w:r>
      <w:r w:rsidRPr="00AC622C">
        <w:rPr>
          <w:sz w:val="24"/>
          <w:szCs w:val="24"/>
        </w:rPr>
        <w:t xml:space="preserve"> space work with Jefferson Lab and other adjacent work activities.</w:t>
      </w:r>
    </w:p>
    <w:p w14:paraId="344E9D12" w14:textId="77777777" w:rsidR="00AC622C" w:rsidRPr="00AC622C" w:rsidRDefault="00AC622C" w:rsidP="00AC622C">
      <w:pPr>
        <w:pStyle w:val="PR4"/>
        <w:numPr>
          <w:ilvl w:val="0"/>
          <w:numId w:val="0"/>
        </w:numPr>
        <w:ind w:left="2592"/>
        <w:rPr>
          <w:sz w:val="24"/>
          <w:szCs w:val="24"/>
        </w:rPr>
      </w:pPr>
      <w:r w:rsidRPr="00AC622C">
        <w:rPr>
          <w:sz w:val="24"/>
          <w:szCs w:val="24"/>
        </w:rPr>
        <w:t>b. Obtaining Jefferson Lab’s information about the permit space and previous entry operations.</w:t>
      </w:r>
    </w:p>
    <w:p w14:paraId="46EC87BE" w14:textId="77777777" w:rsidR="00AC622C" w:rsidRPr="00AC622C" w:rsidRDefault="00180DF5" w:rsidP="00AC622C">
      <w:pPr>
        <w:pStyle w:val="PR4"/>
        <w:numPr>
          <w:ilvl w:val="0"/>
          <w:numId w:val="0"/>
        </w:numPr>
        <w:spacing w:before="240" w:after="120"/>
        <w:ind w:left="2304"/>
        <w:contextualSpacing/>
        <w:rPr>
          <w:sz w:val="24"/>
          <w:szCs w:val="24"/>
        </w:rPr>
      </w:pPr>
      <w:r w:rsidRPr="00AC622C">
        <w:rPr>
          <w:b/>
          <w:sz w:val="24"/>
          <w:szCs w:val="24"/>
        </w:rPr>
        <w:t>3.</w:t>
      </w:r>
      <w:r w:rsidRPr="00AC622C">
        <w:rPr>
          <w:sz w:val="24"/>
          <w:szCs w:val="24"/>
        </w:rPr>
        <w:t xml:space="preserve">   </w:t>
      </w:r>
      <w:r w:rsidR="00AC622C" w:rsidRPr="00AC622C">
        <w:rPr>
          <w:sz w:val="24"/>
          <w:szCs w:val="24"/>
        </w:rPr>
        <w:t xml:space="preserve">Include descriptions of: </w:t>
      </w:r>
    </w:p>
    <w:p w14:paraId="7B205372" w14:textId="77777777" w:rsidR="00AC622C" w:rsidRPr="00AC622C" w:rsidRDefault="00AC622C" w:rsidP="00AC622C">
      <w:pPr>
        <w:pStyle w:val="PR4"/>
        <w:numPr>
          <w:ilvl w:val="0"/>
          <w:numId w:val="0"/>
        </w:numPr>
        <w:spacing w:before="240" w:after="120"/>
        <w:ind w:left="2592"/>
        <w:contextualSpacing/>
        <w:rPr>
          <w:sz w:val="24"/>
          <w:szCs w:val="24"/>
        </w:rPr>
      </w:pPr>
      <w:bookmarkStart w:id="7" w:name="_Hlk134868394"/>
      <w:r w:rsidRPr="00AC622C">
        <w:rPr>
          <w:sz w:val="24"/>
          <w:szCs w:val="24"/>
        </w:rPr>
        <w:t xml:space="preserve">a. Evaluating spaces to determine if a space is a </w:t>
      </w:r>
      <w:r w:rsidR="001725EE">
        <w:rPr>
          <w:sz w:val="24"/>
          <w:szCs w:val="24"/>
        </w:rPr>
        <w:t>confined</w:t>
      </w:r>
      <w:r w:rsidRPr="00AC622C">
        <w:rPr>
          <w:sz w:val="24"/>
          <w:szCs w:val="24"/>
        </w:rPr>
        <w:t xml:space="preserve"> space.</w:t>
      </w:r>
    </w:p>
    <w:p w14:paraId="222E2AEF" w14:textId="77777777" w:rsidR="00AC622C" w:rsidRPr="00AC622C" w:rsidRDefault="00AC622C" w:rsidP="00AC622C">
      <w:pPr>
        <w:pStyle w:val="PR4"/>
        <w:numPr>
          <w:ilvl w:val="0"/>
          <w:numId w:val="0"/>
        </w:numPr>
        <w:spacing w:before="240" w:after="120"/>
        <w:ind w:left="2592"/>
        <w:contextualSpacing/>
        <w:rPr>
          <w:sz w:val="24"/>
          <w:szCs w:val="24"/>
        </w:rPr>
      </w:pPr>
      <w:r w:rsidRPr="00AC622C">
        <w:rPr>
          <w:sz w:val="24"/>
          <w:szCs w:val="24"/>
        </w:rPr>
        <w:t>b. Include a list of atmospheric conditions that are always monitored.</w:t>
      </w:r>
    </w:p>
    <w:p w14:paraId="6031E9AA" w14:textId="77777777" w:rsidR="00AC622C" w:rsidRPr="00AC622C" w:rsidRDefault="00AC622C" w:rsidP="00AC622C">
      <w:pPr>
        <w:pStyle w:val="PR4"/>
        <w:numPr>
          <w:ilvl w:val="0"/>
          <w:numId w:val="0"/>
        </w:numPr>
        <w:spacing w:before="240" w:after="120"/>
        <w:ind w:left="2592"/>
        <w:contextualSpacing/>
        <w:rPr>
          <w:sz w:val="24"/>
          <w:szCs w:val="24"/>
        </w:rPr>
      </w:pPr>
      <w:r w:rsidRPr="00AC622C">
        <w:rPr>
          <w:sz w:val="24"/>
          <w:szCs w:val="24"/>
        </w:rPr>
        <w:t xml:space="preserve">c. How employees are notified of the locations of permit required </w:t>
      </w:r>
      <w:r w:rsidR="001725EE">
        <w:rPr>
          <w:sz w:val="24"/>
          <w:szCs w:val="24"/>
        </w:rPr>
        <w:t>confined</w:t>
      </w:r>
      <w:r w:rsidRPr="00AC622C">
        <w:rPr>
          <w:sz w:val="24"/>
          <w:szCs w:val="24"/>
        </w:rPr>
        <w:t xml:space="preserve"> spaces</w:t>
      </w:r>
    </w:p>
    <w:bookmarkEnd w:id="7"/>
    <w:p w14:paraId="75DE0C9A" w14:textId="77777777" w:rsidR="00180DF5" w:rsidRDefault="00180DF5" w:rsidP="00180DF5">
      <w:pPr>
        <w:ind w:left="2088" w:firstLine="108"/>
        <w:rPr>
          <w:rFonts w:ascii="Times New Roman" w:hAnsi="Times New Roman"/>
        </w:rPr>
      </w:pPr>
      <w:r w:rsidRPr="00AC622C">
        <w:rPr>
          <w:rFonts w:ascii="Times New Roman" w:hAnsi="Times New Roman"/>
          <w:b/>
        </w:rPr>
        <w:t>4.</w:t>
      </w:r>
      <w:r w:rsidRPr="00AC622C">
        <w:rPr>
          <w:rFonts w:ascii="Times New Roman" w:hAnsi="Times New Roman"/>
        </w:rPr>
        <w:t xml:space="preserve">   </w:t>
      </w:r>
      <w:r w:rsidR="00AC622C">
        <w:rPr>
          <w:rFonts w:ascii="Times New Roman" w:hAnsi="Times New Roman"/>
        </w:rPr>
        <w:t>If subcontractor employees will enter the space, provide a detailed written program and alternate entry procedures (if used).</w:t>
      </w:r>
    </w:p>
    <w:p w14:paraId="629654B9" w14:textId="77777777" w:rsidR="00AC622C" w:rsidRDefault="00AC622C" w:rsidP="00AC622C">
      <w:pPr>
        <w:ind w:left="2088" w:firstLine="108"/>
        <w:rPr>
          <w:rFonts w:ascii="Times New Roman" w:hAnsi="Times New Roman"/>
        </w:rPr>
      </w:pPr>
      <w:r>
        <w:rPr>
          <w:rFonts w:ascii="Times New Roman" w:hAnsi="Times New Roman"/>
          <w:b/>
        </w:rPr>
        <w:t>5.</w:t>
      </w:r>
      <w:r>
        <w:rPr>
          <w:rFonts w:ascii="Times New Roman" w:hAnsi="Times New Roman"/>
        </w:rPr>
        <w:t xml:space="preserve"> At a minimum the program must include a description of: </w:t>
      </w:r>
    </w:p>
    <w:p w14:paraId="3C3D22E3" w14:textId="77777777" w:rsidR="00AC622C" w:rsidRPr="00AC622C" w:rsidRDefault="00AC622C" w:rsidP="00AC622C">
      <w:pPr>
        <w:ind w:left="2304" w:firstLine="108"/>
        <w:rPr>
          <w:rFonts w:ascii="Times New Roman" w:hAnsi="Times New Roman"/>
        </w:rPr>
      </w:pPr>
      <w:r w:rsidRPr="00AC622C">
        <w:rPr>
          <w:rFonts w:ascii="Times New Roman" w:hAnsi="Times New Roman"/>
        </w:rPr>
        <w:t>a. How the space is managed to prevent unauthorized entry or fall through the opening.</w:t>
      </w:r>
    </w:p>
    <w:p w14:paraId="1070249A" w14:textId="77777777" w:rsidR="00AC622C" w:rsidRPr="00AC622C" w:rsidRDefault="00AC622C" w:rsidP="00AC622C">
      <w:pPr>
        <w:ind w:left="2304" w:firstLine="108"/>
        <w:rPr>
          <w:rFonts w:ascii="Times New Roman" w:hAnsi="Times New Roman"/>
        </w:rPr>
      </w:pPr>
      <w:r w:rsidRPr="00AC622C">
        <w:rPr>
          <w:rFonts w:ascii="Times New Roman" w:hAnsi="Times New Roman"/>
        </w:rPr>
        <w:t>b.</w:t>
      </w:r>
      <w:r>
        <w:rPr>
          <w:rFonts w:ascii="Times New Roman" w:hAnsi="Times New Roman"/>
        </w:rPr>
        <w:t xml:space="preserve"> </w:t>
      </w:r>
      <w:r w:rsidRPr="00AC622C">
        <w:rPr>
          <w:rFonts w:ascii="Times New Roman" w:hAnsi="Times New Roman"/>
        </w:rPr>
        <w:t xml:space="preserve">How hazards are eliminated or isolated prior to entering the </w:t>
      </w:r>
      <w:r w:rsidR="001725EE">
        <w:rPr>
          <w:rFonts w:ascii="Times New Roman" w:hAnsi="Times New Roman"/>
        </w:rPr>
        <w:t>confined</w:t>
      </w:r>
      <w:r w:rsidRPr="00AC622C">
        <w:rPr>
          <w:rFonts w:ascii="Times New Roman" w:hAnsi="Times New Roman"/>
        </w:rPr>
        <w:t xml:space="preserve"> space (e.g. purging, flushing, ventilating).</w:t>
      </w:r>
    </w:p>
    <w:p w14:paraId="3938DC05" w14:textId="77777777" w:rsidR="00AC622C" w:rsidRDefault="00AC622C" w:rsidP="00AC622C">
      <w:pPr>
        <w:ind w:left="2304" w:firstLine="108"/>
        <w:rPr>
          <w:rFonts w:ascii="Times New Roman" w:hAnsi="Times New Roman"/>
        </w:rPr>
      </w:pPr>
      <w:r w:rsidRPr="00AC622C">
        <w:rPr>
          <w:rFonts w:ascii="Times New Roman" w:hAnsi="Times New Roman"/>
        </w:rPr>
        <w:t>c.</w:t>
      </w:r>
      <w:r>
        <w:rPr>
          <w:rFonts w:ascii="Times New Roman" w:hAnsi="Times New Roman"/>
        </w:rPr>
        <w:t xml:space="preserve"> </w:t>
      </w:r>
      <w:r w:rsidRPr="00AC622C">
        <w:rPr>
          <w:rFonts w:ascii="Times New Roman" w:hAnsi="Times New Roman"/>
        </w:rPr>
        <w:t>The equipment used to perform continuous forced air ventilation.</w:t>
      </w:r>
    </w:p>
    <w:p w14:paraId="555D8EDF" w14:textId="77777777" w:rsidR="00AC622C" w:rsidRDefault="00AC622C" w:rsidP="00AC622C">
      <w:pPr>
        <w:ind w:left="2304" w:firstLine="108"/>
        <w:rPr>
          <w:rFonts w:ascii="Times New Roman" w:hAnsi="Times New Roman"/>
        </w:rPr>
      </w:pPr>
      <w:r>
        <w:rPr>
          <w:rFonts w:ascii="Times New Roman" w:hAnsi="Times New Roman"/>
        </w:rPr>
        <w:t xml:space="preserve">d. </w:t>
      </w:r>
      <w:r w:rsidRPr="00AC622C">
        <w:rPr>
          <w:rFonts w:ascii="Times New Roman" w:hAnsi="Times New Roman"/>
        </w:rPr>
        <w:t>The equipment used to initially and continuously monitor the atmosphere within the permit space (oxygen content, flammable gases/vapors, potential toxic air contaminants).   Include calibration frequency and "bump test" frequency.   NOTE: at JLab air contaminant exposure limits are based on 2016 ACGIH TLVs or current OSHA PELs, whichever is lower.</w:t>
      </w:r>
    </w:p>
    <w:p w14:paraId="013EDFCD" w14:textId="77777777" w:rsidR="00AC622C" w:rsidRDefault="00AC622C" w:rsidP="00AC622C">
      <w:pPr>
        <w:ind w:left="2304" w:firstLine="108"/>
        <w:rPr>
          <w:rFonts w:ascii="Times New Roman" w:hAnsi="Times New Roman"/>
        </w:rPr>
      </w:pPr>
      <w:r>
        <w:rPr>
          <w:rFonts w:ascii="Times New Roman" w:hAnsi="Times New Roman"/>
        </w:rPr>
        <w:t>e.</w:t>
      </w:r>
      <w:r w:rsidRPr="00AC622C">
        <w:t xml:space="preserve"> </w:t>
      </w:r>
      <w:r w:rsidRPr="00AC622C">
        <w:rPr>
          <w:rFonts w:ascii="Times New Roman" w:hAnsi="Times New Roman"/>
        </w:rPr>
        <w:t>Actions taken if a hazard arises during an entry (e.g. ventilation stops, monitor alarm is activated, change in conditions).</w:t>
      </w:r>
    </w:p>
    <w:p w14:paraId="641C6654" w14:textId="77777777" w:rsidR="00AC622C" w:rsidRDefault="00AC622C" w:rsidP="00AC622C">
      <w:pPr>
        <w:ind w:left="2304" w:firstLine="108"/>
        <w:rPr>
          <w:rFonts w:ascii="Times New Roman" w:hAnsi="Times New Roman"/>
        </w:rPr>
      </w:pPr>
      <w:r>
        <w:rPr>
          <w:rFonts w:ascii="Times New Roman" w:hAnsi="Times New Roman"/>
        </w:rPr>
        <w:t xml:space="preserve">f. </w:t>
      </w:r>
      <w:r w:rsidRPr="00AC622C">
        <w:rPr>
          <w:rFonts w:ascii="Times New Roman" w:hAnsi="Times New Roman"/>
        </w:rPr>
        <w:t xml:space="preserve">How the space will be verified to ensure conditions in the permit </w:t>
      </w:r>
      <w:r w:rsidRPr="00AC622C">
        <w:rPr>
          <w:rFonts w:ascii="Times New Roman" w:hAnsi="Times New Roman"/>
        </w:rPr>
        <w:lastRenderedPageBreak/>
        <w:t>space are acceptable for entry throughout the duration of an authorized entry.</w:t>
      </w:r>
    </w:p>
    <w:p w14:paraId="308EA0D3" w14:textId="77777777" w:rsidR="00AC622C" w:rsidRDefault="00AC622C" w:rsidP="00AC622C">
      <w:pPr>
        <w:ind w:left="2304" w:firstLine="108"/>
        <w:rPr>
          <w:rFonts w:ascii="Times New Roman" w:hAnsi="Times New Roman"/>
        </w:rPr>
      </w:pPr>
      <w:r>
        <w:rPr>
          <w:rFonts w:ascii="Times New Roman" w:hAnsi="Times New Roman"/>
        </w:rPr>
        <w:t xml:space="preserve">g. </w:t>
      </w:r>
      <w:r w:rsidRPr="00AC622C">
        <w:rPr>
          <w:rFonts w:ascii="Times New Roman" w:hAnsi="Times New Roman"/>
        </w:rPr>
        <w:t>Role assignments (e.g. entry supervisor, attendant, and entrant).</w:t>
      </w:r>
    </w:p>
    <w:p w14:paraId="6ABC8AB4" w14:textId="77777777" w:rsidR="00AC622C" w:rsidRDefault="00AC622C" w:rsidP="00AC622C">
      <w:pPr>
        <w:ind w:left="2304" w:firstLine="108"/>
        <w:rPr>
          <w:rFonts w:ascii="Times New Roman" w:hAnsi="Times New Roman"/>
        </w:rPr>
      </w:pPr>
      <w:r>
        <w:rPr>
          <w:rFonts w:ascii="Times New Roman" w:hAnsi="Times New Roman"/>
        </w:rPr>
        <w:t xml:space="preserve">h. </w:t>
      </w:r>
      <w:r w:rsidRPr="00AC622C">
        <w:rPr>
          <w:rFonts w:ascii="Times New Roman" w:hAnsi="Times New Roman"/>
        </w:rPr>
        <w:t>Procedures for summoning rescue/emergency services (including procedures for summoning emergency assistance in the event of a failed non-entry rescue), for rescuing entrants from permit spaces, for providing necessary emergency services to rescued employees, and for preventing unauthorized personnel from attempting a rescue.</w:t>
      </w:r>
    </w:p>
    <w:p w14:paraId="5E22033D" w14:textId="77777777" w:rsidR="00AC622C" w:rsidRDefault="00AC622C" w:rsidP="00AC622C">
      <w:pPr>
        <w:ind w:left="2304" w:firstLine="108"/>
        <w:rPr>
          <w:rFonts w:ascii="Times New Roman" w:hAnsi="Times New Roman"/>
        </w:rPr>
      </w:pPr>
      <w:r>
        <w:rPr>
          <w:rFonts w:ascii="Times New Roman" w:hAnsi="Times New Roman"/>
        </w:rPr>
        <w:t xml:space="preserve">i. </w:t>
      </w:r>
      <w:r w:rsidRPr="00AC622C">
        <w:rPr>
          <w:rFonts w:ascii="Times New Roman" w:hAnsi="Times New Roman"/>
        </w:rPr>
        <w:t>The permitting process.</w:t>
      </w:r>
    </w:p>
    <w:p w14:paraId="59E331EC" w14:textId="77777777" w:rsidR="00AC622C" w:rsidRDefault="00AC622C" w:rsidP="00AC622C">
      <w:pPr>
        <w:ind w:left="2304" w:firstLine="108"/>
        <w:rPr>
          <w:rFonts w:ascii="Times New Roman" w:hAnsi="Times New Roman"/>
        </w:rPr>
      </w:pPr>
      <w:r>
        <w:rPr>
          <w:rFonts w:ascii="Times New Roman" w:hAnsi="Times New Roman"/>
        </w:rPr>
        <w:t xml:space="preserve">j. </w:t>
      </w:r>
      <w:r w:rsidRPr="00AC622C">
        <w:rPr>
          <w:rFonts w:ascii="Times New Roman" w:hAnsi="Times New Roman"/>
        </w:rPr>
        <w:t xml:space="preserve">Provide an example of the </w:t>
      </w:r>
      <w:r w:rsidR="001725EE">
        <w:rPr>
          <w:rFonts w:ascii="Times New Roman" w:hAnsi="Times New Roman"/>
        </w:rPr>
        <w:t>confined</w:t>
      </w:r>
      <w:r w:rsidRPr="00AC622C">
        <w:rPr>
          <w:rFonts w:ascii="Times New Roman" w:hAnsi="Times New Roman"/>
        </w:rPr>
        <w:t xml:space="preserve"> space permit that will be used while onsite at JLab.  </w:t>
      </w:r>
    </w:p>
    <w:p w14:paraId="7BFF00C0" w14:textId="77777777" w:rsidR="00AC622C" w:rsidRPr="00AC622C" w:rsidRDefault="00AC622C" w:rsidP="00180DF5">
      <w:pPr>
        <w:ind w:left="2088" w:firstLine="108"/>
        <w:rPr>
          <w:rFonts w:ascii="Times New Roman" w:hAnsi="Times New Roman"/>
        </w:rPr>
      </w:pPr>
    </w:p>
    <w:p w14:paraId="00CCB3AD" w14:textId="77777777" w:rsidR="00180DF5" w:rsidRPr="00180DF5" w:rsidRDefault="00180DF5" w:rsidP="00180DF5">
      <w:pPr>
        <w:pStyle w:val="ListParagraph"/>
        <w:ind w:left="1620"/>
        <w:jc w:val="left"/>
        <w:rPr>
          <w:rFonts w:ascii="Times New Roman" w:hAnsi="Times New Roman"/>
        </w:rPr>
      </w:pPr>
    </w:p>
    <w:p w14:paraId="481592F1" w14:textId="77777777" w:rsidR="00180DF5" w:rsidRPr="00180DF5" w:rsidRDefault="00180DF5" w:rsidP="00180DF5">
      <w:pPr>
        <w:pStyle w:val="ListParagraph"/>
        <w:numPr>
          <w:ilvl w:val="0"/>
          <w:numId w:val="28"/>
        </w:numPr>
        <w:jc w:val="left"/>
        <w:rPr>
          <w:rFonts w:ascii="Times New Roman" w:hAnsi="Times New Roman"/>
        </w:rPr>
      </w:pPr>
      <w:r w:rsidRPr="00180DF5">
        <w:rPr>
          <w:rFonts w:ascii="Times New Roman" w:hAnsi="Times New Roman"/>
        </w:rPr>
        <w:t xml:space="preserve">Process for </w:t>
      </w:r>
      <w:r>
        <w:rPr>
          <w:rFonts w:ascii="Times New Roman" w:hAnsi="Times New Roman"/>
        </w:rPr>
        <w:t>R</w:t>
      </w:r>
      <w:r w:rsidRPr="00180DF5">
        <w:rPr>
          <w:rFonts w:ascii="Times New Roman" w:hAnsi="Times New Roman"/>
        </w:rPr>
        <w:t xml:space="preserve">etaining </w:t>
      </w:r>
      <w:r>
        <w:rPr>
          <w:rFonts w:ascii="Times New Roman" w:hAnsi="Times New Roman"/>
        </w:rPr>
        <w:t>T</w:t>
      </w:r>
      <w:r w:rsidRPr="00180DF5">
        <w:rPr>
          <w:rFonts w:ascii="Times New Roman" w:hAnsi="Times New Roman"/>
        </w:rPr>
        <w:t xml:space="preserve">erminated (or </w:t>
      </w:r>
      <w:r>
        <w:rPr>
          <w:rFonts w:ascii="Times New Roman" w:hAnsi="Times New Roman"/>
        </w:rPr>
        <w:t>C</w:t>
      </w:r>
      <w:r w:rsidRPr="00180DF5">
        <w:rPr>
          <w:rFonts w:ascii="Times New Roman" w:hAnsi="Times New Roman"/>
        </w:rPr>
        <w:t xml:space="preserve">ancelled) </w:t>
      </w:r>
      <w:r>
        <w:rPr>
          <w:rFonts w:ascii="Times New Roman" w:hAnsi="Times New Roman"/>
        </w:rPr>
        <w:t>P</w:t>
      </w:r>
      <w:r w:rsidRPr="00180DF5">
        <w:rPr>
          <w:rFonts w:ascii="Times New Roman" w:hAnsi="Times New Roman"/>
        </w:rPr>
        <w:t xml:space="preserve">ermits </w:t>
      </w:r>
    </w:p>
    <w:p w14:paraId="7EB31000" w14:textId="77777777" w:rsidR="00180DF5" w:rsidRPr="00645122" w:rsidRDefault="00180DF5" w:rsidP="00180DF5">
      <w:pPr>
        <w:ind w:left="2196"/>
        <w:rPr>
          <w:rFonts w:ascii="Times New Roman" w:hAnsi="Times New Roman"/>
        </w:rPr>
      </w:pPr>
      <w:bookmarkStart w:id="8" w:name="_Hlk134865846"/>
      <w:r w:rsidRPr="00645122">
        <w:rPr>
          <w:rFonts w:ascii="Times New Roman" w:hAnsi="Times New Roman"/>
          <w:b/>
        </w:rPr>
        <w:t xml:space="preserve">1.  </w:t>
      </w:r>
      <w:r w:rsidR="00BC0389">
        <w:rPr>
          <w:rFonts w:ascii="Times New Roman" w:hAnsi="Times New Roman"/>
        </w:rPr>
        <w:t>All permits must be submitted to JLab TR for retention</w:t>
      </w:r>
    </w:p>
    <w:p w14:paraId="3679BD3F" w14:textId="77777777" w:rsidR="00180DF5" w:rsidRPr="00645122" w:rsidRDefault="00180DF5" w:rsidP="00BC0389">
      <w:pPr>
        <w:ind w:left="2088" w:firstLine="108"/>
        <w:rPr>
          <w:rFonts w:ascii="Times New Roman" w:hAnsi="Times New Roman"/>
        </w:rPr>
      </w:pPr>
    </w:p>
    <w:bookmarkEnd w:id="8"/>
    <w:p w14:paraId="775DED6E" w14:textId="77777777" w:rsidR="00180DF5" w:rsidRPr="00180DF5" w:rsidRDefault="00180DF5" w:rsidP="00180DF5">
      <w:pPr>
        <w:jc w:val="center"/>
        <w:rPr>
          <w:rFonts w:ascii="Times New Roman" w:hAnsi="Times New Roman"/>
          <w:sz w:val="32"/>
          <w:szCs w:val="32"/>
        </w:rPr>
      </w:pPr>
    </w:p>
    <w:sectPr w:rsidR="00180DF5" w:rsidRPr="00180DF5" w:rsidSect="00AE4E5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3357B" w14:textId="77777777" w:rsidR="00481F6F" w:rsidRDefault="00481F6F">
      <w:r>
        <w:separator/>
      </w:r>
    </w:p>
  </w:endnote>
  <w:endnote w:type="continuationSeparator" w:id="0">
    <w:p w14:paraId="251F0FE1" w14:textId="77777777" w:rsidR="00481F6F" w:rsidRDefault="0048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D1E31" w14:textId="77777777" w:rsidR="0022402E" w:rsidRPr="00CE4E59" w:rsidRDefault="0022402E" w:rsidP="00AE4E58">
    <w:pPr>
      <w:pStyle w:val="Footer"/>
      <w:rPr>
        <w:rFonts w:ascii="Times New Roman" w:hAnsi="Times New Roman"/>
      </w:rPr>
    </w:pPr>
    <w:r w:rsidRPr="00CE4E59">
      <w:rPr>
        <w:rFonts w:ascii="Times New Roman" w:hAnsi="Times New Roman"/>
      </w:rPr>
      <w:t>Section 013529 Safety and Health Requirements</w:t>
    </w:r>
    <w:r>
      <w:rPr>
        <w:rFonts w:ascii="Times New Roman" w:hAnsi="Times New Roman"/>
      </w:rPr>
      <w:tab/>
    </w:r>
    <w:r w:rsidRPr="00CE4E59">
      <w:rPr>
        <w:rFonts w:ascii="Times New Roman" w:hAnsi="Times New Roman"/>
      </w:rPr>
      <w:tab/>
    </w:r>
    <w:sdt>
      <w:sdtPr>
        <w:rPr>
          <w:rFonts w:ascii="Times New Roman" w:hAnsi="Times New Roman"/>
        </w:rPr>
        <w:id w:val="-224758354"/>
        <w:docPartObj>
          <w:docPartGallery w:val="Page Numbers (Bottom of Page)"/>
          <w:docPartUnique/>
        </w:docPartObj>
      </w:sdtPr>
      <w:sdtEndPr>
        <w:rPr>
          <w:noProof/>
        </w:rPr>
      </w:sdtEndPr>
      <w:sdtContent>
        <w:r w:rsidRPr="00CE4E59">
          <w:rPr>
            <w:rFonts w:ascii="Times New Roman" w:hAnsi="Times New Roman"/>
          </w:rPr>
          <w:fldChar w:fldCharType="begin"/>
        </w:r>
        <w:r w:rsidRPr="00CE4E59">
          <w:rPr>
            <w:rFonts w:ascii="Times New Roman" w:hAnsi="Times New Roman"/>
          </w:rPr>
          <w:instrText xml:space="preserve"> PAGE   \* MERGEFORMAT </w:instrText>
        </w:r>
        <w:r w:rsidRPr="00CE4E59">
          <w:rPr>
            <w:rFonts w:ascii="Times New Roman" w:hAnsi="Times New Roman"/>
          </w:rPr>
          <w:fldChar w:fldCharType="separate"/>
        </w:r>
        <w:r w:rsidRPr="00CE4E59">
          <w:rPr>
            <w:rFonts w:ascii="Times New Roman" w:hAnsi="Times New Roman"/>
            <w:noProof/>
          </w:rPr>
          <w:t>2</w:t>
        </w:r>
        <w:r w:rsidRPr="00CE4E59">
          <w:rPr>
            <w:rFonts w:ascii="Times New Roman" w:hAnsi="Times New Roman"/>
            <w:noProof/>
          </w:rPr>
          <w:fldChar w:fldCharType="end"/>
        </w:r>
      </w:sdtContent>
    </w:sdt>
  </w:p>
  <w:p w14:paraId="25CC013D" w14:textId="77777777" w:rsidR="0022402E" w:rsidRPr="00CE4E59" w:rsidRDefault="0022402E">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58355" w14:textId="77777777" w:rsidR="0022402E" w:rsidRDefault="0022402E" w:rsidP="0041174F">
    <w:pPr>
      <w:pStyle w:val="Footer"/>
    </w:pPr>
    <w:r>
      <w:tab/>
    </w:r>
    <w:sdt>
      <w:sdtPr>
        <w:rPr>
          <w:rFonts w:ascii="Times New Roman" w:hAnsi="Times New Roman"/>
          <w:sz w:val="20"/>
        </w:rPr>
        <w:id w:val="-1134478363"/>
        <w:docPartObj>
          <w:docPartGallery w:val="Page Numbers (Bottom of Page)"/>
          <w:docPartUnique/>
        </w:docPartObj>
      </w:sdtPr>
      <w:sdtEndPr/>
      <w:sdtContent>
        <w:r>
          <w:rPr>
            <w:rFonts w:ascii="Times New Roman" w:hAnsi="Times New Roman"/>
            <w:sz w:val="20"/>
          </w:rPr>
          <w:t xml:space="preserve">Section 013529 Safety and Health Requirements                                                                                                                            </w:t>
        </w:r>
        <w:r w:rsidRPr="006D0C72">
          <w:rPr>
            <w:rFonts w:ascii="Times New Roman" w:hAnsi="Times New Roman"/>
            <w:sz w:val="20"/>
          </w:rPr>
          <w:fldChar w:fldCharType="begin"/>
        </w:r>
        <w:r w:rsidRPr="006D0C72">
          <w:rPr>
            <w:rFonts w:ascii="Times New Roman" w:hAnsi="Times New Roman"/>
            <w:sz w:val="20"/>
          </w:rPr>
          <w:instrText xml:space="preserve"> PAGE   \* MERGEFORMAT </w:instrText>
        </w:r>
        <w:r w:rsidRPr="006D0C72">
          <w:rPr>
            <w:rFonts w:ascii="Times New Roman" w:hAnsi="Times New Roman"/>
            <w:sz w:val="20"/>
          </w:rPr>
          <w:fldChar w:fldCharType="separate"/>
        </w:r>
        <w:r>
          <w:rPr>
            <w:rFonts w:ascii="Times New Roman" w:hAnsi="Times New Roman"/>
            <w:noProof/>
            <w:sz w:val="20"/>
          </w:rPr>
          <w:t>1</w:t>
        </w:r>
        <w:r w:rsidRPr="006D0C72">
          <w:rPr>
            <w:rFonts w:ascii="Times New Roman" w:hAnsi="Times New Roman"/>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36D12" w14:textId="77777777" w:rsidR="00481F6F" w:rsidRDefault="00481F6F">
      <w:r>
        <w:separator/>
      </w:r>
    </w:p>
  </w:footnote>
  <w:footnote w:type="continuationSeparator" w:id="0">
    <w:p w14:paraId="3F94E4AF" w14:textId="77777777" w:rsidR="00481F6F" w:rsidRDefault="00481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CCC0" w14:textId="77777777" w:rsidR="0022402E" w:rsidRPr="00B03E90" w:rsidRDefault="0022402E" w:rsidP="00494B85">
    <w:pPr>
      <w:pStyle w:val="Header"/>
      <w:tabs>
        <w:tab w:val="left" w:pos="6555"/>
      </w:tabs>
      <w:jc w:val="center"/>
      <w:rPr>
        <w:rFonts w:ascii="Times New Roman" w:hAnsi="Times New Roman"/>
        <w:b/>
      </w:rPr>
    </w:pPr>
    <w:r w:rsidRPr="00B03E90">
      <w:rPr>
        <w:rFonts w:ascii="Times New Roman" w:hAnsi="Times New Roman"/>
        <w:b/>
      </w:rPr>
      <w:t xml:space="preserve">TJNAF                                            </w:t>
    </w:r>
    <w:r w:rsidRPr="00B03E90">
      <w:rPr>
        <w:rFonts w:ascii="Times New Roman" w:hAnsi="Times New Roman"/>
        <w:b/>
      </w:rPr>
      <w:tab/>
    </w:r>
    <w:r w:rsidRPr="00B03E90">
      <w:rPr>
        <w:rFonts w:ascii="Times New Roman" w:hAnsi="Times New Roman"/>
        <w:b/>
      </w:rPr>
      <w:tab/>
    </w:r>
    <w:r w:rsidRPr="00B03E90">
      <w:rPr>
        <w:rFonts w:ascii="Times New Roman" w:hAnsi="Times New Roman"/>
        <w:b/>
      </w:rPr>
      <w:tab/>
    </w:r>
    <w:r>
      <w:rPr>
        <w:rFonts w:ascii="Times New Roman" w:hAnsi="Times New Roman"/>
        <w:b/>
      </w:rPr>
      <w:t>May 2023</w:t>
    </w:r>
  </w:p>
  <w:p w14:paraId="396DC8C7" w14:textId="77777777" w:rsidR="0022402E" w:rsidRDefault="0022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0257"/>
    <w:multiLevelType w:val="hybridMultilevel"/>
    <w:tmpl w:val="B8C6332A"/>
    <w:lvl w:ilvl="0" w:tplc="2DA0BC8C">
      <w:start w:val="1"/>
      <w:numFmt w:val="upperLetter"/>
      <w:lvlText w:val="%1."/>
      <w:lvlJc w:val="left"/>
      <w:pPr>
        <w:ind w:left="1620" w:hanging="360"/>
      </w:pPr>
      <w:rPr>
        <w:rFonts w:ascii="Times New Roman" w:eastAsia="Times New Roman" w:hAnsi="Times New Roman" w:cs="Times New Roman"/>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 w15:restartNumberingAfterBreak="0">
    <w:nsid w:val="07515CBA"/>
    <w:multiLevelType w:val="hybridMultilevel"/>
    <w:tmpl w:val="B5726B92"/>
    <w:lvl w:ilvl="0" w:tplc="39221A26">
      <w:start w:val="1"/>
      <w:numFmt w:val="upperLetter"/>
      <w:lvlText w:val="%1."/>
      <w:lvlJc w:val="left"/>
      <w:pPr>
        <w:ind w:left="1620" w:hanging="360"/>
      </w:pPr>
      <w:rPr>
        <w:rFonts w:ascii="Times New Roman" w:eastAsia="Times New Roman" w:hAnsi="Times New Roman" w:cs="Times New Roman"/>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78362F9"/>
    <w:multiLevelType w:val="hybridMultilevel"/>
    <w:tmpl w:val="F14A3160"/>
    <w:lvl w:ilvl="0" w:tplc="7B38850C">
      <w:start w:val="1"/>
      <w:numFmt w:val="upperLetter"/>
      <w:lvlText w:val="%1."/>
      <w:lvlJc w:val="left"/>
      <w:pPr>
        <w:ind w:left="1620" w:hanging="360"/>
      </w:pPr>
      <w:rPr>
        <w:rFonts w:ascii="Times New Roman" w:eastAsia="Times New Roman" w:hAnsi="Times New Roman" w:cs="Times New Roman"/>
        <w:b w:val="0"/>
      </w:r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 w15:restartNumberingAfterBreak="0">
    <w:nsid w:val="0BB559CC"/>
    <w:multiLevelType w:val="hybridMultilevel"/>
    <w:tmpl w:val="F14A3160"/>
    <w:lvl w:ilvl="0" w:tplc="7B38850C">
      <w:start w:val="1"/>
      <w:numFmt w:val="upperLetter"/>
      <w:lvlText w:val="%1."/>
      <w:lvlJc w:val="left"/>
      <w:pPr>
        <w:ind w:left="1620" w:hanging="360"/>
      </w:pPr>
      <w:rPr>
        <w:rFonts w:ascii="Times New Roman" w:eastAsia="Times New Roman" w:hAnsi="Times New Roman" w:cs="Times New Roman"/>
        <w:b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4" w15:restartNumberingAfterBreak="0">
    <w:nsid w:val="229262A6"/>
    <w:multiLevelType w:val="hybridMultilevel"/>
    <w:tmpl w:val="B5726B92"/>
    <w:lvl w:ilvl="0" w:tplc="39221A26">
      <w:start w:val="1"/>
      <w:numFmt w:val="upperLetter"/>
      <w:lvlText w:val="%1."/>
      <w:lvlJc w:val="left"/>
      <w:pPr>
        <w:ind w:left="1620" w:hanging="360"/>
      </w:pPr>
      <w:rPr>
        <w:rFonts w:ascii="Times New Roman" w:eastAsia="Times New Roman" w:hAnsi="Times New Roman" w:cs="Times New Roman"/>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 w15:restartNumberingAfterBreak="0">
    <w:nsid w:val="2616582C"/>
    <w:multiLevelType w:val="hybridMultilevel"/>
    <w:tmpl w:val="4DD07476"/>
    <w:lvl w:ilvl="0" w:tplc="6174F2D6">
      <w:start w:val="1"/>
      <w:numFmt w:val="upperLetter"/>
      <w:lvlText w:val="%1."/>
      <w:lvlJc w:val="left"/>
      <w:pPr>
        <w:ind w:left="1620" w:hanging="360"/>
      </w:pPr>
      <w:rPr>
        <w:rFonts w:ascii="Times New Roman" w:eastAsia="Times New Roman" w:hAnsi="Times New Roman" w:cs="Times New Roman"/>
        <w:b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 w15:restartNumberingAfterBreak="0">
    <w:nsid w:val="284B7C32"/>
    <w:multiLevelType w:val="hybridMultilevel"/>
    <w:tmpl w:val="DCE26D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BB33896"/>
    <w:multiLevelType w:val="hybridMultilevel"/>
    <w:tmpl w:val="08089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2B6FAD"/>
    <w:multiLevelType w:val="hybridMultilevel"/>
    <w:tmpl w:val="F14A3160"/>
    <w:lvl w:ilvl="0" w:tplc="7B38850C">
      <w:start w:val="1"/>
      <w:numFmt w:val="upperLetter"/>
      <w:lvlText w:val="%1."/>
      <w:lvlJc w:val="left"/>
      <w:pPr>
        <w:ind w:left="1620" w:hanging="360"/>
      </w:pPr>
      <w:rPr>
        <w:rFonts w:ascii="Times New Roman" w:eastAsia="Times New Roman" w:hAnsi="Times New Roman" w:cs="Times New Roman"/>
        <w:b w:val="0"/>
      </w:r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30B379B4"/>
    <w:multiLevelType w:val="hybridMultilevel"/>
    <w:tmpl w:val="957660F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4957851"/>
    <w:multiLevelType w:val="hybridMultilevel"/>
    <w:tmpl w:val="F14A3160"/>
    <w:lvl w:ilvl="0" w:tplc="7B38850C">
      <w:start w:val="1"/>
      <w:numFmt w:val="upperLetter"/>
      <w:lvlText w:val="%1."/>
      <w:lvlJc w:val="left"/>
      <w:pPr>
        <w:ind w:left="1620" w:hanging="360"/>
      </w:pPr>
      <w:rPr>
        <w:rFonts w:ascii="Times New Roman" w:eastAsia="Times New Roman" w:hAnsi="Times New Roman" w:cs="Times New Roman"/>
        <w:b w:val="0"/>
      </w:r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4FA1752"/>
    <w:multiLevelType w:val="hybridMultilevel"/>
    <w:tmpl w:val="B5726B92"/>
    <w:lvl w:ilvl="0" w:tplc="39221A26">
      <w:start w:val="1"/>
      <w:numFmt w:val="upperLetter"/>
      <w:lvlText w:val="%1."/>
      <w:lvlJc w:val="left"/>
      <w:pPr>
        <w:ind w:left="1620" w:hanging="360"/>
      </w:pPr>
      <w:rPr>
        <w:rFonts w:ascii="Times New Roman" w:eastAsia="Times New Roman" w:hAnsi="Times New Roman" w:cs="Times New Roman"/>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39D30B7B"/>
    <w:multiLevelType w:val="hybridMultilevel"/>
    <w:tmpl w:val="B5726B92"/>
    <w:lvl w:ilvl="0" w:tplc="39221A26">
      <w:start w:val="1"/>
      <w:numFmt w:val="upperLetter"/>
      <w:lvlText w:val="%1."/>
      <w:lvlJc w:val="left"/>
      <w:pPr>
        <w:ind w:left="1620" w:hanging="360"/>
      </w:pPr>
      <w:rPr>
        <w:rFonts w:ascii="Times New Roman" w:eastAsia="Times New Roman" w:hAnsi="Times New Roman" w:cs="Times New Roman"/>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3A6F68C6"/>
    <w:multiLevelType w:val="hybridMultilevel"/>
    <w:tmpl w:val="B5726B92"/>
    <w:lvl w:ilvl="0" w:tplc="39221A26">
      <w:start w:val="1"/>
      <w:numFmt w:val="upperLetter"/>
      <w:lvlText w:val="%1."/>
      <w:lvlJc w:val="left"/>
      <w:pPr>
        <w:ind w:left="1620" w:hanging="360"/>
      </w:pPr>
      <w:rPr>
        <w:rFonts w:ascii="Times New Roman" w:eastAsia="Times New Roman" w:hAnsi="Times New Roman" w:cs="Times New Roman"/>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15:restartNumberingAfterBreak="0">
    <w:nsid w:val="3C0B3777"/>
    <w:multiLevelType w:val="hybridMultilevel"/>
    <w:tmpl w:val="F14A3160"/>
    <w:lvl w:ilvl="0" w:tplc="7B38850C">
      <w:start w:val="1"/>
      <w:numFmt w:val="upperLetter"/>
      <w:lvlText w:val="%1."/>
      <w:lvlJc w:val="left"/>
      <w:pPr>
        <w:ind w:left="1620" w:hanging="360"/>
      </w:pPr>
      <w:rPr>
        <w:rFonts w:ascii="Times New Roman" w:eastAsia="Times New Roman" w:hAnsi="Times New Roman" w:cs="Times New Roman"/>
        <w:b w:val="0"/>
      </w:r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 w15:restartNumberingAfterBreak="0">
    <w:nsid w:val="3E7002B9"/>
    <w:multiLevelType w:val="hybridMultilevel"/>
    <w:tmpl w:val="2BB645C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47460669"/>
    <w:multiLevelType w:val="hybridMultilevel"/>
    <w:tmpl w:val="49BE7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84AA6"/>
    <w:multiLevelType w:val="hybridMultilevel"/>
    <w:tmpl w:val="8F2E4FB4"/>
    <w:lvl w:ilvl="0" w:tplc="0ACEE9AE">
      <w:start w:val="1"/>
      <w:numFmt w:val="decimal"/>
      <w:lvlText w:val="%1."/>
      <w:lvlJc w:val="left"/>
      <w:pPr>
        <w:ind w:left="1620" w:hanging="360"/>
      </w:pPr>
      <w:rPr>
        <w:rFonts w:ascii="Times New Roman" w:eastAsia="Times New Roman" w:hAnsi="Times New Roman" w:cs="Times New Roman"/>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8" w15:restartNumberingAfterBreak="0">
    <w:nsid w:val="4E3D376A"/>
    <w:multiLevelType w:val="multilevel"/>
    <w:tmpl w:val="01CC5580"/>
    <w:lvl w:ilvl="0">
      <w:start w:val="1"/>
      <w:numFmt w:val="decimal"/>
      <w:pStyle w:val="PRT"/>
      <w:suff w:val="nothing"/>
      <w:lvlText w:val="PART %1 - "/>
      <w:lvlJc w:val="left"/>
      <w:pPr>
        <w:ind w:left="45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1296"/>
        </w:tabs>
        <w:ind w:left="1296" w:hanging="576"/>
      </w:pPr>
      <w:rPr>
        <w:rFonts w:hint="default"/>
        <w:b w:val="0"/>
      </w:rPr>
    </w:lvl>
    <w:lvl w:ilvl="5">
      <w:start w:val="1"/>
      <w:numFmt w:val="decimal"/>
      <w:pStyle w:val="PR2"/>
      <w:lvlText w:val="%6."/>
      <w:lvlJc w:val="left"/>
      <w:pPr>
        <w:tabs>
          <w:tab w:val="num" w:pos="1476"/>
        </w:tabs>
        <w:ind w:left="1476" w:hanging="576"/>
      </w:pPr>
      <w:rPr>
        <w:rFonts w:ascii="Times New Roman" w:eastAsia="Times New Roman" w:hAnsi="Times New Roman" w:cs="Times New Roman"/>
        <w:b w:val="0"/>
      </w:rPr>
    </w:lvl>
    <w:lvl w:ilvl="6">
      <w:start w:val="1"/>
      <w:numFmt w:val="decimal"/>
      <w:lvlText w:val="%7."/>
      <w:lvlJc w:val="left"/>
      <w:pPr>
        <w:tabs>
          <w:tab w:val="num" w:pos="1926"/>
        </w:tabs>
        <w:ind w:left="1926" w:hanging="576"/>
      </w:pPr>
      <w:rPr>
        <w:rFonts w:hint="default"/>
      </w:rPr>
    </w:lvl>
    <w:lvl w:ilvl="7">
      <w:start w:val="1"/>
      <w:numFmt w:val="lowerLetter"/>
      <w:pStyle w:val="PR4"/>
      <w:lvlText w:val="%8."/>
      <w:lvlJc w:val="left"/>
      <w:pPr>
        <w:tabs>
          <w:tab w:val="num" w:pos="2646"/>
        </w:tabs>
        <w:ind w:left="2646" w:hanging="576"/>
      </w:pPr>
      <w:rPr>
        <w:rFonts w:ascii="Times New Roman" w:eastAsia="Times New Roman" w:hAnsi="Times New Roman" w:cs="Times New Roman"/>
      </w:rPr>
    </w:lvl>
    <w:lvl w:ilvl="8">
      <w:start w:val="1"/>
      <w:numFmt w:val="lowerLetter"/>
      <w:pStyle w:val="PR5"/>
      <w:lvlText w:val="%9)"/>
      <w:lvlJc w:val="left"/>
      <w:pPr>
        <w:tabs>
          <w:tab w:val="num" w:pos="3168"/>
        </w:tabs>
        <w:ind w:left="3168" w:hanging="576"/>
      </w:pPr>
      <w:rPr>
        <w:rFonts w:hint="default"/>
      </w:rPr>
    </w:lvl>
  </w:abstractNum>
  <w:abstractNum w:abstractNumId="19" w15:restartNumberingAfterBreak="0">
    <w:nsid w:val="513E6CB2"/>
    <w:multiLevelType w:val="hybridMultilevel"/>
    <w:tmpl w:val="B5726B92"/>
    <w:lvl w:ilvl="0" w:tplc="39221A26">
      <w:start w:val="1"/>
      <w:numFmt w:val="upperLetter"/>
      <w:lvlText w:val="%1."/>
      <w:lvlJc w:val="left"/>
      <w:pPr>
        <w:ind w:left="1620" w:hanging="360"/>
      </w:pPr>
      <w:rPr>
        <w:rFonts w:ascii="Times New Roman" w:eastAsia="Times New Roman" w:hAnsi="Times New Roman" w:cs="Times New Roman"/>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0" w15:restartNumberingAfterBreak="0">
    <w:nsid w:val="51C70554"/>
    <w:multiLevelType w:val="multilevel"/>
    <w:tmpl w:val="2F763B0C"/>
    <w:lvl w:ilvl="0">
      <w:start w:val="1"/>
      <w:numFmt w:val="decimal"/>
      <w:pStyle w:val="Heading1"/>
      <w:lvlText w:val="%1."/>
      <w:lvlJc w:val="left"/>
      <w:pPr>
        <w:ind w:left="360" w:hanging="360"/>
      </w:pPr>
      <w:rPr>
        <w:b/>
      </w:rPr>
    </w:lvl>
    <w:lvl w:ilvl="1">
      <w:start w:val="1"/>
      <w:numFmt w:val="decimal"/>
      <w:isLgl/>
      <w:lvlText w:val="%1.%2"/>
      <w:lvlJc w:val="left"/>
      <w:pPr>
        <w:ind w:left="732" w:hanging="372"/>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597F37C3"/>
    <w:multiLevelType w:val="hybridMultilevel"/>
    <w:tmpl w:val="F8AEAD9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59D470B2"/>
    <w:multiLevelType w:val="hybridMultilevel"/>
    <w:tmpl w:val="F14A3160"/>
    <w:lvl w:ilvl="0" w:tplc="7B38850C">
      <w:start w:val="1"/>
      <w:numFmt w:val="upperLetter"/>
      <w:lvlText w:val="%1."/>
      <w:lvlJc w:val="left"/>
      <w:pPr>
        <w:ind w:left="1620" w:hanging="360"/>
      </w:pPr>
      <w:rPr>
        <w:rFonts w:ascii="Times New Roman" w:eastAsia="Times New Roman" w:hAnsi="Times New Roman" w:cs="Times New Roman"/>
        <w:b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3" w15:restartNumberingAfterBreak="0">
    <w:nsid w:val="5E645F2B"/>
    <w:multiLevelType w:val="hybridMultilevel"/>
    <w:tmpl w:val="F14A3160"/>
    <w:lvl w:ilvl="0" w:tplc="7B38850C">
      <w:start w:val="1"/>
      <w:numFmt w:val="upperLetter"/>
      <w:lvlText w:val="%1."/>
      <w:lvlJc w:val="left"/>
      <w:pPr>
        <w:ind w:left="1620" w:hanging="360"/>
      </w:pPr>
      <w:rPr>
        <w:rFonts w:ascii="Times New Roman" w:eastAsia="Times New Roman" w:hAnsi="Times New Roman" w:cs="Times New Roman"/>
        <w:b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4" w15:restartNumberingAfterBreak="0">
    <w:nsid w:val="61AF4F1F"/>
    <w:multiLevelType w:val="hybridMultilevel"/>
    <w:tmpl w:val="B5726B92"/>
    <w:lvl w:ilvl="0" w:tplc="39221A26">
      <w:start w:val="1"/>
      <w:numFmt w:val="upperLetter"/>
      <w:lvlText w:val="%1."/>
      <w:lvlJc w:val="left"/>
      <w:pPr>
        <w:ind w:left="1620" w:hanging="360"/>
      </w:pPr>
      <w:rPr>
        <w:rFonts w:ascii="Times New Roman" w:eastAsia="Times New Roman" w:hAnsi="Times New Roman" w:cs="Times New Roman"/>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5" w15:restartNumberingAfterBreak="0">
    <w:nsid w:val="674938BB"/>
    <w:multiLevelType w:val="multilevel"/>
    <w:tmpl w:val="4D6C8E1E"/>
    <w:lvl w:ilvl="0">
      <w:start w:val="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upperLetter"/>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6" w15:restartNumberingAfterBreak="0">
    <w:nsid w:val="6E6C7906"/>
    <w:multiLevelType w:val="hybridMultilevel"/>
    <w:tmpl w:val="F14A3160"/>
    <w:lvl w:ilvl="0" w:tplc="7B38850C">
      <w:start w:val="1"/>
      <w:numFmt w:val="upperLetter"/>
      <w:lvlText w:val="%1."/>
      <w:lvlJc w:val="left"/>
      <w:pPr>
        <w:ind w:left="1620" w:hanging="360"/>
      </w:pPr>
      <w:rPr>
        <w:rFonts w:ascii="Times New Roman" w:eastAsia="Times New Roman" w:hAnsi="Times New Roman" w:cs="Times New Roman"/>
        <w:b w:val="0"/>
      </w:r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7" w15:restartNumberingAfterBreak="0">
    <w:nsid w:val="7791377B"/>
    <w:multiLevelType w:val="hybridMultilevel"/>
    <w:tmpl w:val="F14A3160"/>
    <w:lvl w:ilvl="0" w:tplc="7B38850C">
      <w:start w:val="1"/>
      <w:numFmt w:val="upperLetter"/>
      <w:lvlText w:val="%1."/>
      <w:lvlJc w:val="left"/>
      <w:pPr>
        <w:ind w:left="1620" w:hanging="360"/>
      </w:pPr>
      <w:rPr>
        <w:rFonts w:ascii="Times New Roman" w:eastAsia="Times New Roman" w:hAnsi="Times New Roman" w:cs="Times New Roman"/>
        <w:b w:val="0"/>
      </w:r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8" w15:restartNumberingAfterBreak="0">
    <w:nsid w:val="78DB3C4E"/>
    <w:multiLevelType w:val="hybridMultilevel"/>
    <w:tmpl w:val="B5726B92"/>
    <w:lvl w:ilvl="0" w:tplc="39221A26">
      <w:start w:val="1"/>
      <w:numFmt w:val="upperLetter"/>
      <w:lvlText w:val="%1."/>
      <w:lvlJc w:val="left"/>
      <w:pPr>
        <w:ind w:left="1620" w:hanging="360"/>
      </w:pPr>
      <w:rPr>
        <w:rFonts w:ascii="Times New Roman" w:eastAsia="Times New Roman" w:hAnsi="Times New Roman" w:cs="Times New Roman"/>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9" w15:restartNumberingAfterBreak="0">
    <w:nsid w:val="79521A5D"/>
    <w:multiLevelType w:val="hybridMultilevel"/>
    <w:tmpl w:val="F14A3160"/>
    <w:lvl w:ilvl="0" w:tplc="7B38850C">
      <w:start w:val="1"/>
      <w:numFmt w:val="upperLetter"/>
      <w:lvlText w:val="%1."/>
      <w:lvlJc w:val="left"/>
      <w:pPr>
        <w:ind w:left="1620" w:hanging="360"/>
      </w:pPr>
      <w:rPr>
        <w:rFonts w:ascii="Times New Roman" w:eastAsia="Times New Roman" w:hAnsi="Times New Roman" w:cs="Times New Roman"/>
        <w:b w:val="0"/>
      </w:r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0" w15:restartNumberingAfterBreak="0">
    <w:nsid w:val="7F634C20"/>
    <w:multiLevelType w:val="hybridMultilevel"/>
    <w:tmpl w:val="1644A0BE"/>
    <w:lvl w:ilvl="0" w:tplc="0E18F574">
      <w:start w:val="1"/>
      <w:numFmt w:val="decimal"/>
      <w:lvlText w:val="%1."/>
      <w:lvlJc w:val="left"/>
      <w:pPr>
        <w:ind w:left="2280" w:hanging="360"/>
      </w:pPr>
      <w:rPr>
        <w:rFonts w:hint="default"/>
        <w:b/>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20"/>
  </w:num>
  <w:num w:numId="2">
    <w:abstractNumId w:val="25"/>
  </w:num>
  <w:num w:numId="3">
    <w:abstractNumId w:val="18"/>
  </w:num>
  <w:num w:numId="4">
    <w:abstractNumId w:val="11"/>
  </w:num>
  <w:num w:numId="5">
    <w:abstractNumId w:val="23"/>
  </w:num>
  <w:num w:numId="6">
    <w:abstractNumId w:val="22"/>
  </w:num>
  <w:num w:numId="7">
    <w:abstractNumId w:val="26"/>
  </w:num>
  <w:num w:numId="8">
    <w:abstractNumId w:val="27"/>
  </w:num>
  <w:num w:numId="9">
    <w:abstractNumId w:val="14"/>
  </w:num>
  <w:num w:numId="10">
    <w:abstractNumId w:val="2"/>
  </w:num>
  <w:num w:numId="11">
    <w:abstractNumId w:val="21"/>
  </w:num>
  <w:num w:numId="12">
    <w:abstractNumId w:val="28"/>
  </w:num>
  <w:num w:numId="13">
    <w:abstractNumId w:val="17"/>
  </w:num>
  <w:num w:numId="14">
    <w:abstractNumId w:val="20"/>
  </w:num>
  <w:num w:numId="15">
    <w:abstractNumId w:val="12"/>
  </w:num>
  <w:num w:numId="16">
    <w:abstractNumId w:val="20"/>
  </w:num>
  <w:num w:numId="17">
    <w:abstractNumId w:val="5"/>
  </w:num>
  <w:num w:numId="18">
    <w:abstractNumId w:val="1"/>
  </w:num>
  <w:num w:numId="19">
    <w:abstractNumId w:val="13"/>
  </w:num>
  <w:num w:numId="20">
    <w:abstractNumId w:val="0"/>
  </w:num>
  <w:num w:numId="21">
    <w:abstractNumId w:val="4"/>
  </w:num>
  <w:num w:numId="22">
    <w:abstractNumId w:val="24"/>
  </w:num>
  <w:num w:numId="23">
    <w:abstractNumId w:val="19"/>
  </w:num>
  <w:num w:numId="24">
    <w:abstractNumId w:val="30"/>
  </w:num>
  <w:num w:numId="25">
    <w:abstractNumId w:val="8"/>
  </w:num>
  <w:num w:numId="26">
    <w:abstractNumId w:val="10"/>
  </w:num>
  <w:num w:numId="27">
    <w:abstractNumId w:val="29"/>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6"/>
  </w:num>
  <w:num w:numId="32">
    <w:abstractNumId w:val="15"/>
  </w:num>
  <w:num w:numId="33">
    <w:abstractNumId w:val="16"/>
  </w:num>
  <w:num w:numId="3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57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6A9"/>
    <w:rsid w:val="000134B1"/>
    <w:rsid w:val="00023B47"/>
    <w:rsid w:val="00026D43"/>
    <w:rsid w:val="00031FDD"/>
    <w:rsid w:val="00035230"/>
    <w:rsid w:val="000418C7"/>
    <w:rsid w:val="000421FA"/>
    <w:rsid w:val="000452CC"/>
    <w:rsid w:val="00045971"/>
    <w:rsid w:val="00046DC8"/>
    <w:rsid w:val="00053EC3"/>
    <w:rsid w:val="00054D8C"/>
    <w:rsid w:val="00055C3B"/>
    <w:rsid w:val="000562FA"/>
    <w:rsid w:val="00064290"/>
    <w:rsid w:val="00065606"/>
    <w:rsid w:val="00067568"/>
    <w:rsid w:val="00067626"/>
    <w:rsid w:val="00075C59"/>
    <w:rsid w:val="0008279B"/>
    <w:rsid w:val="000842F6"/>
    <w:rsid w:val="000902C3"/>
    <w:rsid w:val="0009652F"/>
    <w:rsid w:val="000A70D8"/>
    <w:rsid w:val="000B10BD"/>
    <w:rsid w:val="000B11E7"/>
    <w:rsid w:val="000B1BFB"/>
    <w:rsid w:val="000B2665"/>
    <w:rsid w:val="000C0543"/>
    <w:rsid w:val="000C1EC8"/>
    <w:rsid w:val="000C4AE1"/>
    <w:rsid w:val="000D2F09"/>
    <w:rsid w:val="000E1E7D"/>
    <w:rsid w:val="000E5F7A"/>
    <w:rsid w:val="000E627D"/>
    <w:rsid w:val="000E7F6E"/>
    <w:rsid w:val="000F0AB2"/>
    <w:rsid w:val="000F2B8A"/>
    <w:rsid w:val="000F3673"/>
    <w:rsid w:val="00100526"/>
    <w:rsid w:val="00101729"/>
    <w:rsid w:val="0010572F"/>
    <w:rsid w:val="00106302"/>
    <w:rsid w:val="001112DC"/>
    <w:rsid w:val="00117095"/>
    <w:rsid w:val="00125AB6"/>
    <w:rsid w:val="001270F4"/>
    <w:rsid w:val="0012773D"/>
    <w:rsid w:val="001445F0"/>
    <w:rsid w:val="001528F5"/>
    <w:rsid w:val="00152F8D"/>
    <w:rsid w:val="00154C9D"/>
    <w:rsid w:val="00155ED4"/>
    <w:rsid w:val="00156BCA"/>
    <w:rsid w:val="00161B6B"/>
    <w:rsid w:val="0016314B"/>
    <w:rsid w:val="00166AFB"/>
    <w:rsid w:val="001672C4"/>
    <w:rsid w:val="001725EE"/>
    <w:rsid w:val="00172E9B"/>
    <w:rsid w:val="00180DF5"/>
    <w:rsid w:val="00181A63"/>
    <w:rsid w:val="00183D14"/>
    <w:rsid w:val="00187132"/>
    <w:rsid w:val="00190305"/>
    <w:rsid w:val="001A287A"/>
    <w:rsid w:val="001A3E85"/>
    <w:rsid w:val="001B1D3B"/>
    <w:rsid w:val="001B4446"/>
    <w:rsid w:val="001B4C58"/>
    <w:rsid w:val="001B6F25"/>
    <w:rsid w:val="001C2BBD"/>
    <w:rsid w:val="001C61C9"/>
    <w:rsid w:val="001D4B88"/>
    <w:rsid w:val="001E26D1"/>
    <w:rsid w:val="001E2E1E"/>
    <w:rsid w:val="001E4993"/>
    <w:rsid w:val="001F4F19"/>
    <w:rsid w:val="0020257E"/>
    <w:rsid w:val="00204647"/>
    <w:rsid w:val="00204E9F"/>
    <w:rsid w:val="00205853"/>
    <w:rsid w:val="00206D44"/>
    <w:rsid w:val="00212138"/>
    <w:rsid w:val="00220FB1"/>
    <w:rsid w:val="0022402E"/>
    <w:rsid w:val="00227CE3"/>
    <w:rsid w:val="002333C3"/>
    <w:rsid w:val="002340FA"/>
    <w:rsid w:val="00237824"/>
    <w:rsid w:val="002508E7"/>
    <w:rsid w:val="002629CF"/>
    <w:rsid w:val="00263D4E"/>
    <w:rsid w:val="00271A7B"/>
    <w:rsid w:val="002742EF"/>
    <w:rsid w:val="00285186"/>
    <w:rsid w:val="00285C58"/>
    <w:rsid w:val="002909DC"/>
    <w:rsid w:val="00292FFC"/>
    <w:rsid w:val="002A31B3"/>
    <w:rsid w:val="002A66F1"/>
    <w:rsid w:val="002B46CE"/>
    <w:rsid w:val="002B4F06"/>
    <w:rsid w:val="002B5AEB"/>
    <w:rsid w:val="002C494D"/>
    <w:rsid w:val="002C622F"/>
    <w:rsid w:val="002C63ED"/>
    <w:rsid w:val="002C73A0"/>
    <w:rsid w:val="002C7697"/>
    <w:rsid w:val="002D0D53"/>
    <w:rsid w:val="002D266B"/>
    <w:rsid w:val="002D29C3"/>
    <w:rsid w:val="002D4CE9"/>
    <w:rsid w:val="002D69AF"/>
    <w:rsid w:val="002D6D50"/>
    <w:rsid w:val="002D7AAB"/>
    <w:rsid w:val="002E0E7D"/>
    <w:rsid w:val="002E149A"/>
    <w:rsid w:val="002E2296"/>
    <w:rsid w:val="002E5D45"/>
    <w:rsid w:val="002E7E2C"/>
    <w:rsid w:val="002F0B03"/>
    <w:rsid w:val="002F1262"/>
    <w:rsid w:val="002F2BC6"/>
    <w:rsid w:val="002F2CA9"/>
    <w:rsid w:val="002F3AE7"/>
    <w:rsid w:val="002F3DA3"/>
    <w:rsid w:val="002F4FAE"/>
    <w:rsid w:val="002F698C"/>
    <w:rsid w:val="00300429"/>
    <w:rsid w:val="0030402A"/>
    <w:rsid w:val="00306A54"/>
    <w:rsid w:val="00311BDC"/>
    <w:rsid w:val="00312DDE"/>
    <w:rsid w:val="003131B9"/>
    <w:rsid w:val="003149C8"/>
    <w:rsid w:val="00317440"/>
    <w:rsid w:val="00321A23"/>
    <w:rsid w:val="00321FD0"/>
    <w:rsid w:val="00325720"/>
    <w:rsid w:val="00325D12"/>
    <w:rsid w:val="00326F43"/>
    <w:rsid w:val="003273C9"/>
    <w:rsid w:val="00327AD4"/>
    <w:rsid w:val="003303C3"/>
    <w:rsid w:val="003313B7"/>
    <w:rsid w:val="0034507E"/>
    <w:rsid w:val="00352335"/>
    <w:rsid w:val="0035437B"/>
    <w:rsid w:val="00354631"/>
    <w:rsid w:val="00354B1C"/>
    <w:rsid w:val="00364DAE"/>
    <w:rsid w:val="00377A98"/>
    <w:rsid w:val="0038283C"/>
    <w:rsid w:val="00384ED5"/>
    <w:rsid w:val="0038535C"/>
    <w:rsid w:val="00387F8A"/>
    <w:rsid w:val="00390496"/>
    <w:rsid w:val="00391219"/>
    <w:rsid w:val="003A498F"/>
    <w:rsid w:val="003B18B0"/>
    <w:rsid w:val="003B1B1C"/>
    <w:rsid w:val="003B1B8E"/>
    <w:rsid w:val="003B6ED0"/>
    <w:rsid w:val="003C6462"/>
    <w:rsid w:val="003D0256"/>
    <w:rsid w:val="003D2960"/>
    <w:rsid w:val="003D401C"/>
    <w:rsid w:val="003E174A"/>
    <w:rsid w:val="003E47EF"/>
    <w:rsid w:val="003F0913"/>
    <w:rsid w:val="003F1F58"/>
    <w:rsid w:val="003F31E7"/>
    <w:rsid w:val="003F7246"/>
    <w:rsid w:val="00402CFC"/>
    <w:rsid w:val="00406E8D"/>
    <w:rsid w:val="0041174F"/>
    <w:rsid w:val="004152F3"/>
    <w:rsid w:val="004167CD"/>
    <w:rsid w:val="00423892"/>
    <w:rsid w:val="00433311"/>
    <w:rsid w:val="0043670E"/>
    <w:rsid w:val="00436E94"/>
    <w:rsid w:val="00437592"/>
    <w:rsid w:val="0044224A"/>
    <w:rsid w:val="004425C1"/>
    <w:rsid w:val="00442A7C"/>
    <w:rsid w:val="00443FE0"/>
    <w:rsid w:val="00452BF1"/>
    <w:rsid w:val="004531B0"/>
    <w:rsid w:val="00463D1D"/>
    <w:rsid w:val="004656C7"/>
    <w:rsid w:val="00466595"/>
    <w:rsid w:val="00472051"/>
    <w:rsid w:val="0047409A"/>
    <w:rsid w:val="00480B4D"/>
    <w:rsid w:val="00481F6F"/>
    <w:rsid w:val="00486DD8"/>
    <w:rsid w:val="00492C4B"/>
    <w:rsid w:val="00493CC8"/>
    <w:rsid w:val="00493E63"/>
    <w:rsid w:val="00494B85"/>
    <w:rsid w:val="0049516E"/>
    <w:rsid w:val="0049701A"/>
    <w:rsid w:val="004A21B8"/>
    <w:rsid w:val="004A2F21"/>
    <w:rsid w:val="004A6725"/>
    <w:rsid w:val="004A704A"/>
    <w:rsid w:val="004B54B7"/>
    <w:rsid w:val="004B6362"/>
    <w:rsid w:val="004C3785"/>
    <w:rsid w:val="004C470A"/>
    <w:rsid w:val="004C493E"/>
    <w:rsid w:val="004C5881"/>
    <w:rsid w:val="004C759C"/>
    <w:rsid w:val="004D178A"/>
    <w:rsid w:val="004D273F"/>
    <w:rsid w:val="004D5FFC"/>
    <w:rsid w:val="004D627A"/>
    <w:rsid w:val="004D63E5"/>
    <w:rsid w:val="004E06F6"/>
    <w:rsid w:val="004E096F"/>
    <w:rsid w:val="004E33F2"/>
    <w:rsid w:val="004E3540"/>
    <w:rsid w:val="004E3F87"/>
    <w:rsid w:val="004E5006"/>
    <w:rsid w:val="004E7622"/>
    <w:rsid w:val="004F14CD"/>
    <w:rsid w:val="004F4AE9"/>
    <w:rsid w:val="004F4B0A"/>
    <w:rsid w:val="004F502A"/>
    <w:rsid w:val="005033B4"/>
    <w:rsid w:val="00504AB5"/>
    <w:rsid w:val="0050638F"/>
    <w:rsid w:val="0050700A"/>
    <w:rsid w:val="005101F5"/>
    <w:rsid w:val="00511693"/>
    <w:rsid w:val="00512BF3"/>
    <w:rsid w:val="0051559C"/>
    <w:rsid w:val="00517CC5"/>
    <w:rsid w:val="005203F5"/>
    <w:rsid w:val="0052050C"/>
    <w:rsid w:val="00525A47"/>
    <w:rsid w:val="00526B2D"/>
    <w:rsid w:val="00527413"/>
    <w:rsid w:val="00530720"/>
    <w:rsid w:val="00531107"/>
    <w:rsid w:val="00532AA1"/>
    <w:rsid w:val="005332AE"/>
    <w:rsid w:val="00533457"/>
    <w:rsid w:val="0053455B"/>
    <w:rsid w:val="005348EA"/>
    <w:rsid w:val="00536442"/>
    <w:rsid w:val="00543348"/>
    <w:rsid w:val="00543656"/>
    <w:rsid w:val="00546FBA"/>
    <w:rsid w:val="00551400"/>
    <w:rsid w:val="005629A1"/>
    <w:rsid w:val="00565D87"/>
    <w:rsid w:val="0057116D"/>
    <w:rsid w:val="005731DF"/>
    <w:rsid w:val="00574409"/>
    <w:rsid w:val="0057474E"/>
    <w:rsid w:val="00575133"/>
    <w:rsid w:val="00581DDA"/>
    <w:rsid w:val="00582BC3"/>
    <w:rsid w:val="00583C50"/>
    <w:rsid w:val="0058495C"/>
    <w:rsid w:val="00584E14"/>
    <w:rsid w:val="00585812"/>
    <w:rsid w:val="00585B80"/>
    <w:rsid w:val="00586F6E"/>
    <w:rsid w:val="00591355"/>
    <w:rsid w:val="00591700"/>
    <w:rsid w:val="0059240B"/>
    <w:rsid w:val="005A329B"/>
    <w:rsid w:val="005A4771"/>
    <w:rsid w:val="005A5803"/>
    <w:rsid w:val="005A6493"/>
    <w:rsid w:val="005A6DC7"/>
    <w:rsid w:val="005B4FB3"/>
    <w:rsid w:val="005C10DB"/>
    <w:rsid w:val="005C4126"/>
    <w:rsid w:val="005C5886"/>
    <w:rsid w:val="005C68A0"/>
    <w:rsid w:val="005D01CA"/>
    <w:rsid w:val="005D149F"/>
    <w:rsid w:val="005E10CC"/>
    <w:rsid w:val="005E11BD"/>
    <w:rsid w:val="005E15F0"/>
    <w:rsid w:val="005E2729"/>
    <w:rsid w:val="005E4DD7"/>
    <w:rsid w:val="005F06E3"/>
    <w:rsid w:val="005F16F0"/>
    <w:rsid w:val="005F4137"/>
    <w:rsid w:val="00601505"/>
    <w:rsid w:val="00613527"/>
    <w:rsid w:val="00615C12"/>
    <w:rsid w:val="0061777D"/>
    <w:rsid w:val="00617CEE"/>
    <w:rsid w:val="006231D7"/>
    <w:rsid w:val="00623364"/>
    <w:rsid w:val="00634B94"/>
    <w:rsid w:val="006363D4"/>
    <w:rsid w:val="00636D2A"/>
    <w:rsid w:val="0063724A"/>
    <w:rsid w:val="00640596"/>
    <w:rsid w:val="00640D26"/>
    <w:rsid w:val="00642566"/>
    <w:rsid w:val="00642FF6"/>
    <w:rsid w:val="00645122"/>
    <w:rsid w:val="00646F3A"/>
    <w:rsid w:val="00651995"/>
    <w:rsid w:val="00653908"/>
    <w:rsid w:val="00663C45"/>
    <w:rsid w:val="00665677"/>
    <w:rsid w:val="006658FB"/>
    <w:rsid w:val="00665A0A"/>
    <w:rsid w:val="00667478"/>
    <w:rsid w:val="006753D1"/>
    <w:rsid w:val="00677963"/>
    <w:rsid w:val="0068354F"/>
    <w:rsid w:val="006856FE"/>
    <w:rsid w:val="0068774F"/>
    <w:rsid w:val="0069410B"/>
    <w:rsid w:val="00695B85"/>
    <w:rsid w:val="006A224F"/>
    <w:rsid w:val="006A6B4C"/>
    <w:rsid w:val="006A7794"/>
    <w:rsid w:val="006B5C73"/>
    <w:rsid w:val="006B6970"/>
    <w:rsid w:val="006C054A"/>
    <w:rsid w:val="006C3C0C"/>
    <w:rsid w:val="006C468B"/>
    <w:rsid w:val="006D088A"/>
    <w:rsid w:val="006D0C72"/>
    <w:rsid w:val="006D1FDD"/>
    <w:rsid w:val="006D4526"/>
    <w:rsid w:val="006D7355"/>
    <w:rsid w:val="006E03B2"/>
    <w:rsid w:val="006E0A93"/>
    <w:rsid w:val="006E6F51"/>
    <w:rsid w:val="006E7994"/>
    <w:rsid w:val="006F2A97"/>
    <w:rsid w:val="006F355E"/>
    <w:rsid w:val="006F360F"/>
    <w:rsid w:val="006F4CDA"/>
    <w:rsid w:val="006F693E"/>
    <w:rsid w:val="006F6DD4"/>
    <w:rsid w:val="006F7A9D"/>
    <w:rsid w:val="00700444"/>
    <w:rsid w:val="007012F0"/>
    <w:rsid w:val="0070217D"/>
    <w:rsid w:val="00702610"/>
    <w:rsid w:val="00703BBF"/>
    <w:rsid w:val="00703BE3"/>
    <w:rsid w:val="00711F5D"/>
    <w:rsid w:val="00713F5F"/>
    <w:rsid w:val="0071641B"/>
    <w:rsid w:val="00721776"/>
    <w:rsid w:val="00723C05"/>
    <w:rsid w:val="00732ED2"/>
    <w:rsid w:val="007343F0"/>
    <w:rsid w:val="007348D7"/>
    <w:rsid w:val="00742A72"/>
    <w:rsid w:val="007437EE"/>
    <w:rsid w:val="00747953"/>
    <w:rsid w:val="0075336D"/>
    <w:rsid w:val="0075477B"/>
    <w:rsid w:val="0075484E"/>
    <w:rsid w:val="00755D95"/>
    <w:rsid w:val="007650E4"/>
    <w:rsid w:val="00777BB5"/>
    <w:rsid w:val="007857D1"/>
    <w:rsid w:val="007874D3"/>
    <w:rsid w:val="007876EE"/>
    <w:rsid w:val="00790E2B"/>
    <w:rsid w:val="00796C3B"/>
    <w:rsid w:val="007A0FAD"/>
    <w:rsid w:val="007B1499"/>
    <w:rsid w:val="007B4465"/>
    <w:rsid w:val="007C033E"/>
    <w:rsid w:val="007C3153"/>
    <w:rsid w:val="007C5BA0"/>
    <w:rsid w:val="007C6388"/>
    <w:rsid w:val="007D0F9A"/>
    <w:rsid w:val="007D23FD"/>
    <w:rsid w:val="007D571B"/>
    <w:rsid w:val="007D57AD"/>
    <w:rsid w:val="007D5880"/>
    <w:rsid w:val="007D677E"/>
    <w:rsid w:val="007E6C85"/>
    <w:rsid w:val="007E725B"/>
    <w:rsid w:val="007F11B6"/>
    <w:rsid w:val="007F2BB9"/>
    <w:rsid w:val="00801E63"/>
    <w:rsid w:val="00802858"/>
    <w:rsid w:val="0080368F"/>
    <w:rsid w:val="0080380D"/>
    <w:rsid w:val="00806C9D"/>
    <w:rsid w:val="008102D7"/>
    <w:rsid w:val="00812425"/>
    <w:rsid w:val="00812822"/>
    <w:rsid w:val="0081311F"/>
    <w:rsid w:val="00813EBA"/>
    <w:rsid w:val="00817AFF"/>
    <w:rsid w:val="00827ECE"/>
    <w:rsid w:val="00834C19"/>
    <w:rsid w:val="008364E5"/>
    <w:rsid w:val="00836533"/>
    <w:rsid w:val="0084014E"/>
    <w:rsid w:val="00842008"/>
    <w:rsid w:val="00846F1C"/>
    <w:rsid w:val="00857731"/>
    <w:rsid w:val="008579AD"/>
    <w:rsid w:val="00863231"/>
    <w:rsid w:val="00871EF2"/>
    <w:rsid w:val="0087680D"/>
    <w:rsid w:val="008774A0"/>
    <w:rsid w:val="00882150"/>
    <w:rsid w:val="008857A4"/>
    <w:rsid w:val="00890AA7"/>
    <w:rsid w:val="00890EA8"/>
    <w:rsid w:val="00896C34"/>
    <w:rsid w:val="008A257F"/>
    <w:rsid w:val="008A2771"/>
    <w:rsid w:val="008B0058"/>
    <w:rsid w:val="008B65B8"/>
    <w:rsid w:val="008B673A"/>
    <w:rsid w:val="008B7617"/>
    <w:rsid w:val="008C2382"/>
    <w:rsid w:val="008D11D0"/>
    <w:rsid w:val="008D16E9"/>
    <w:rsid w:val="008D5445"/>
    <w:rsid w:val="008D76E3"/>
    <w:rsid w:val="008E0DB9"/>
    <w:rsid w:val="008F3F4A"/>
    <w:rsid w:val="008F4744"/>
    <w:rsid w:val="008F4D8F"/>
    <w:rsid w:val="00910F9A"/>
    <w:rsid w:val="00912D5B"/>
    <w:rsid w:val="009162E1"/>
    <w:rsid w:val="009165C0"/>
    <w:rsid w:val="00917469"/>
    <w:rsid w:val="009304F3"/>
    <w:rsid w:val="00930CD6"/>
    <w:rsid w:val="009368A2"/>
    <w:rsid w:val="00940715"/>
    <w:rsid w:val="00941F03"/>
    <w:rsid w:val="009448B4"/>
    <w:rsid w:val="009449D3"/>
    <w:rsid w:val="00954DC4"/>
    <w:rsid w:val="0095547A"/>
    <w:rsid w:val="009554AB"/>
    <w:rsid w:val="00955994"/>
    <w:rsid w:val="00985AAC"/>
    <w:rsid w:val="00995822"/>
    <w:rsid w:val="009A0ECE"/>
    <w:rsid w:val="009A526D"/>
    <w:rsid w:val="009A6C01"/>
    <w:rsid w:val="009A702C"/>
    <w:rsid w:val="009B7F14"/>
    <w:rsid w:val="009C05A2"/>
    <w:rsid w:val="009C3300"/>
    <w:rsid w:val="009C3A8A"/>
    <w:rsid w:val="009C7662"/>
    <w:rsid w:val="009D14DA"/>
    <w:rsid w:val="009D157B"/>
    <w:rsid w:val="009D2C08"/>
    <w:rsid w:val="009D4E2E"/>
    <w:rsid w:val="009D7166"/>
    <w:rsid w:val="009D71A9"/>
    <w:rsid w:val="009E226D"/>
    <w:rsid w:val="009E2EAA"/>
    <w:rsid w:val="009F3CAF"/>
    <w:rsid w:val="00A01893"/>
    <w:rsid w:val="00A020F5"/>
    <w:rsid w:val="00A03596"/>
    <w:rsid w:val="00A04BF5"/>
    <w:rsid w:val="00A065D6"/>
    <w:rsid w:val="00A12383"/>
    <w:rsid w:val="00A15AAE"/>
    <w:rsid w:val="00A15CE7"/>
    <w:rsid w:val="00A20C33"/>
    <w:rsid w:val="00A30EC2"/>
    <w:rsid w:val="00A3314C"/>
    <w:rsid w:val="00A36FF9"/>
    <w:rsid w:val="00A4034B"/>
    <w:rsid w:val="00A41793"/>
    <w:rsid w:val="00A60ABB"/>
    <w:rsid w:val="00A625E8"/>
    <w:rsid w:val="00A64580"/>
    <w:rsid w:val="00A66AA0"/>
    <w:rsid w:val="00A71869"/>
    <w:rsid w:val="00A73ADA"/>
    <w:rsid w:val="00A776CD"/>
    <w:rsid w:val="00A778C8"/>
    <w:rsid w:val="00A8187A"/>
    <w:rsid w:val="00A9416F"/>
    <w:rsid w:val="00A956A5"/>
    <w:rsid w:val="00A971E8"/>
    <w:rsid w:val="00AA318C"/>
    <w:rsid w:val="00AA321E"/>
    <w:rsid w:val="00AA6697"/>
    <w:rsid w:val="00AB1408"/>
    <w:rsid w:val="00AB407A"/>
    <w:rsid w:val="00AB4177"/>
    <w:rsid w:val="00AB50E3"/>
    <w:rsid w:val="00AB52BD"/>
    <w:rsid w:val="00AB5693"/>
    <w:rsid w:val="00AB6971"/>
    <w:rsid w:val="00AC2A82"/>
    <w:rsid w:val="00AC4840"/>
    <w:rsid w:val="00AC5B3A"/>
    <w:rsid w:val="00AC622C"/>
    <w:rsid w:val="00AC7421"/>
    <w:rsid w:val="00AD14D2"/>
    <w:rsid w:val="00AD3BB3"/>
    <w:rsid w:val="00AD3F38"/>
    <w:rsid w:val="00AD48D3"/>
    <w:rsid w:val="00AD5AA4"/>
    <w:rsid w:val="00AE1002"/>
    <w:rsid w:val="00AE21F4"/>
    <w:rsid w:val="00AE2B0A"/>
    <w:rsid w:val="00AE3A45"/>
    <w:rsid w:val="00AE4E58"/>
    <w:rsid w:val="00AF4F66"/>
    <w:rsid w:val="00AF7E1A"/>
    <w:rsid w:val="00B014BE"/>
    <w:rsid w:val="00B014D5"/>
    <w:rsid w:val="00B01D76"/>
    <w:rsid w:val="00B05937"/>
    <w:rsid w:val="00B07536"/>
    <w:rsid w:val="00B07887"/>
    <w:rsid w:val="00B13B65"/>
    <w:rsid w:val="00B1671E"/>
    <w:rsid w:val="00B22754"/>
    <w:rsid w:val="00B240E0"/>
    <w:rsid w:val="00B24E9B"/>
    <w:rsid w:val="00B350E5"/>
    <w:rsid w:val="00B35C1C"/>
    <w:rsid w:val="00B36665"/>
    <w:rsid w:val="00B40985"/>
    <w:rsid w:val="00B4278C"/>
    <w:rsid w:val="00B45034"/>
    <w:rsid w:val="00B50CC6"/>
    <w:rsid w:val="00B636A2"/>
    <w:rsid w:val="00B6561F"/>
    <w:rsid w:val="00B65F35"/>
    <w:rsid w:val="00B67AD1"/>
    <w:rsid w:val="00B71649"/>
    <w:rsid w:val="00B76250"/>
    <w:rsid w:val="00B80B94"/>
    <w:rsid w:val="00B82B15"/>
    <w:rsid w:val="00B83ED3"/>
    <w:rsid w:val="00B90872"/>
    <w:rsid w:val="00B91A63"/>
    <w:rsid w:val="00B953D4"/>
    <w:rsid w:val="00B95ADE"/>
    <w:rsid w:val="00B96AD9"/>
    <w:rsid w:val="00B96FA6"/>
    <w:rsid w:val="00BA0192"/>
    <w:rsid w:val="00BA034E"/>
    <w:rsid w:val="00BA4DD5"/>
    <w:rsid w:val="00BA6261"/>
    <w:rsid w:val="00BA648F"/>
    <w:rsid w:val="00BA7821"/>
    <w:rsid w:val="00BC0389"/>
    <w:rsid w:val="00BC4DC9"/>
    <w:rsid w:val="00BC5D83"/>
    <w:rsid w:val="00BC6875"/>
    <w:rsid w:val="00BC7A74"/>
    <w:rsid w:val="00BD2B9C"/>
    <w:rsid w:val="00BF0451"/>
    <w:rsid w:val="00BF40C4"/>
    <w:rsid w:val="00BF4212"/>
    <w:rsid w:val="00BF4975"/>
    <w:rsid w:val="00BF5FE7"/>
    <w:rsid w:val="00BF6BC2"/>
    <w:rsid w:val="00BF7F20"/>
    <w:rsid w:val="00C0356C"/>
    <w:rsid w:val="00C12802"/>
    <w:rsid w:val="00C13D06"/>
    <w:rsid w:val="00C227AF"/>
    <w:rsid w:val="00C22DAE"/>
    <w:rsid w:val="00C26757"/>
    <w:rsid w:val="00C2701F"/>
    <w:rsid w:val="00C33282"/>
    <w:rsid w:val="00C46064"/>
    <w:rsid w:val="00C46E1D"/>
    <w:rsid w:val="00C46EA4"/>
    <w:rsid w:val="00C47CFF"/>
    <w:rsid w:val="00C50258"/>
    <w:rsid w:val="00C514BB"/>
    <w:rsid w:val="00C5261B"/>
    <w:rsid w:val="00C62A4A"/>
    <w:rsid w:val="00C6331A"/>
    <w:rsid w:val="00C72654"/>
    <w:rsid w:val="00C741B9"/>
    <w:rsid w:val="00C753B7"/>
    <w:rsid w:val="00C777B3"/>
    <w:rsid w:val="00C81723"/>
    <w:rsid w:val="00C86103"/>
    <w:rsid w:val="00C9107D"/>
    <w:rsid w:val="00C910C6"/>
    <w:rsid w:val="00C957D1"/>
    <w:rsid w:val="00C97292"/>
    <w:rsid w:val="00CA21D9"/>
    <w:rsid w:val="00CA23EE"/>
    <w:rsid w:val="00CA42E9"/>
    <w:rsid w:val="00CB07C7"/>
    <w:rsid w:val="00CB27D1"/>
    <w:rsid w:val="00CB396B"/>
    <w:rsid w:val="00CB454D"/>
    <w:rsid w:val="00CB45A3"/>
    <w:rsid w:val="00CB52B4"/>
    <w:rsid w:val="00CB5DB2"/>
    <w:rsid w:val="00CB7166"/>
    <w:rsid w:val="00CC15CD"/>
    <w:rsid w:val="00CD2A4D"/>
    <w:rsid w:val="00CD659C"/>
    <w:rsid w:val="00CD76A9"/>
    <w:rsid w:val="00CE38EE"/>
    <w:rsid w:val="00CE4D09"/>
    <w:rsid w:val="00CE4E59"/>
    <w:rsid w:val="00CE721D"/>
    <w:rsid w:val="00CF142A"/>
    <w:rsid w:val="00CF3549"/>
    <w:rsid w:val="00D00742"/>
    <w:rsid w:val="00D06430"/>
    <w:rsid w:val="00D1273E"/>
    <w:rsid w:val="00D13CF2"/>
    <w:rsid w:val="00D23B44"/>
    <w:rsid w:val="00D24CAE"/>
    <w:rsid w:val="00D30804"/>
    <w:rsid w:val="00D3701A"/>
    <w:rsid w:val="00D40E93"/>
    <w:rsid w:val="00D54B29"/>
    <w:rsid w:val="00D567D9"/>
    <w:rsid w:val="00D642CC"/>
    <w:rsid w:val="00D70E6F"/>
    <w:rsid w:val="00D72D26"/>
    <w:rsid w:val="00D77B73"/>
    <w:rsid w:val="00D823E3"/>
    <w:rsid w:val="00D8515F"/>
    <w:rsid w:val="00D879D3"/>
    <w:rsid w:val="00D91C12"/>
    <w:rsid w:val="00D9738C"/>
    <w:rsid w:val="00D97852"/>
    <w:rsid w:val="00DA45C7"/>
    <w:rsid w:val="00DA48F6"/>
    <w:rsid w:val="00DA5EB7"/>
    <w:rsid w:val="00DB09C0"/>
    <w:rsid w:val="00DB09C5"/>
    <w:rsid w:val="00DB16F9"/>
    <w:rsid w:val="00DB60C3"/>
    <w:rsid w:val="00DC1E80"/>
    <w:rsid w:val="00DC4FA0"/>
    <w:rsid w:val="00DC5F5F"/>
    <w:rsid w:val="00DC7E6C"/>
    <w:rsid w:val="00DD05DE"/>
    <w:rsid w:val="00DD2528"/>
    <w:rsid w:val="00DF7A41"/>
    <w:rsid w:val="00E0229F"/>
    <w:rsid w:val="00E02493"/>
    <w:rsid w:val="00E0309A"/>
    <w:rsid w:val="00E03683"/>
    <w:rsid w:val="00E23750"/>
    <w:rsid w:val="00E24A99"/>
    <w:rsid w:val="00E31498"/>
    <w:rsid w:val="00E4375A"/>
    <w:rsid w:val="00E43E73"/>
    <w:rsid w:val="00E45214"/>
    <w:rsid w:val="00E460C1"/>
    <w:rsid w:val="00E4774B"/>
    <w:rsid w:val="00E47914"/>
    <w:rsid w:val="00E50835"/>
    <w:rsid w:val="00E5522D"/>
    <w:rsid w:val="00E56818"/>
    <w:rsid w:val="00E61EF2"/>
    <w:rsid w:val="00E62AC1"/>
    <w:rsid w:val="00E63CCA"/>
    <w:rsid w:val="00E64684"/>
    <w:rsid w:val="00E733B7"/>
    <w:rsid w:val="00E74F09"/>
    <w:rsid w:val="00E83087"/>
    <w:rsid w:val="00E8449D"/>
    <w:rsid w:val="00EB0FAD"/>
    <w:rsid w:val="00EC1F22"/>
    <w:rsid w:val="00EC30C7"/>
    <w:rsid w:val="00EC44FA"/>
    <w:rsid w:val="00EC5234"/>
    <w:rsid w:val="00ED341F"/>
    <w:rsid w:val="00ED469A"/>
    <w:rsid w:val="00EE0000"/>
    <w:rsid w:val="00EE0593"/>
    <w:rsid w:val="00EE088F"/>
    <w:rsid w:val="00EE2089"/>
    <w:rsid w:val="00EE4397"/>
    <w:rsid w:val="00EE43B8"/>
    <w:rsid w:val="00EE53D3"/>
    <w:rsid w:val="00EF215B"/>
    <w:rsid w:val="00EF32C3"/>
    <w:rsid w:val="00EF3971"/>
    <w:rsid w:val="00F07B47"/>
    <w:rsid w:val="00F15B67"/>
    <w:rsid w:val="00F16C52"/>
    <w:rsid w:val="00F27FEE"/>
    <w:rsid w:val="00F33EF0"/>
    <w:rsid w:val="00F354A7"/>
    <w:rsid w:val="00F3604B"/>
    <w:rsid w:val="00F41917"/>
    <w:rsid w:val="00F50E20"/>
    <w:rsid w:val="00F51CEA"/>
    <w:rsid w:val="00F53AD8"/>
    <w:rsid w:val="00F540AB"/>
    <w:rsid w:val="00F55D22"/>
    <w:rsid w:val="00F61C40"/>
    <w:rsid w:val="00F6468E"/>
    <w:rsid w:val="00F659DB"/>
    <w:rsid w:val="00F65E63"/>
    <w:rsid w:val="00F665E2"/>
    <w:rsid w:val="00FA0344"/>
    <w:rsid w:val="00FA21EF"/>
    <w:rsid w:val="00FA30C4"/>
    <w:rsid w:val="00FA3742"/>
    <w:rsid w:val="00FB3545"/>
    <w:rsid w:val="00FB72FA"/>
    <w:rsid w:val="00FC150D"/>
    <w:rsid w:val="00FC3CDD"/>
    <w:rsid w:val="00FC4458"/>
    <w:rsid w:val="00FD2A2E"/>
    <w:rsid w:val="00FD533B"/>
    <w:rsid w:val="00FE6957"/>
    <w:rsid w:val="00FF2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4905E"/>
  <w15:chartTrackingRefBased/>
  <w15:docId w15:val="{76124151-4A94-4CD1-887D-26BA961C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DF5"/>
    <w:pPr>
      <w:widowControl w:val="0"/>
      <w:autoSpaceDE w:val="0"/>
      <w:autoSpaceDN w:val="0"/>
      <w:adjustRightInd w:val="0"/>
      <w:spacing w:after="0" w:line="240" w:lineRule="auto"/>
    </w:pPr>
    <w:rPr>
      <w:rFonts w:ascii="Cambria" w:eastAsia="Times New Roman" w:hAnsi="Cambria" w:cs="Times New Roman"/>
      <w:sz w:val="24"/>
      <w:szCs w:val="24"/>
    </w:rPr>
  </w:style>
  <w:style w:type="paragraph" w:styleId="Heading1">
    <w:name w:val="heading 1"/>
    <w:basedOn w:val="ListParagraph"/>
    <w:next w:val="Normal"/>
    <w:link w:val="Heading1Char"/>
    <w:autoRedefine/>
    <w:uiPriority w:val="1"/>
    <w:qFormat/>
    <w:rsid w:val="00285C58"/>
    <w:pPr>
      <w:numPr>
        <w:numId w:val="1"/>
      </w:numPr>
      <w:kinsoku w:val="0"/>
      <w:overflowPunct w:val="0"/>
      <w:contextualSpacing w:val="0"/>
      <w:jc w:val="left"/>
      <w:outlineLvl w:val="0"/>
    </w:pPr>
    <w:rPr>
      <w:rFonts w:ascii="Times New Roman" w:hAnsi="Times New Roman"/>
    </w:rPr>
  </w:style>
  <w:style w:type="paragraph" w:styleId="Heading2">
    <w:name w:val="heading 2"/>
    <w:basedOn w:val="Normal"/>
    <w:next w:val="Normal"/>
    <w:link w:val="Heading2Char"/>
    <w:autoRedefine/>
    <w:uiPriority w:val="1"/>
    <w:unhideWhenUsed/>
    <w:qFormat/>
    <w:rsid w:val="008F4744"/>
    <w:pPr>
      <w:kinsoku w:val="0"/>
      <w:overflowPunct w:val="0"/>
      <w:contextualSpacing/>
      <w:jc w:val="center"/>
      <w:outlineLvl w:val="1"/>
    </w:pPr>
    <w:rPr>
      <w:rFonts w:ascii="Times New Roman" w:eastAsiaTheme="minorEastAsia" w:hAnsi="Times New Roman"/>
      <w:b/>
      <w:szCs w:val="28"/>
    </w:rPr>
  </w:style>
  <w:style w:type="paragraph" w:styleId="Heading3">
    <w:name w:val="heading 3"/>
    <w:basedOn w:val="Normal"/>
    <w:next w:val="Normal"/>
    <w:link w:val="Heading3Char"/>
    <w:uiPriority w:val="1"/>
    <w:qFormat/>
    <w:rsid w:val="004F4B0A"/>
    <w:pPr>
      <w:kinsoku w:val="0"/>
      <w:overflowPunct w:val="0"/>
      <w:spacing w:before="53"/>
      <w:ind w:left="3680" w:right="3676"/>
      <w:jc w:val="center"/>
      <w:outlineLvl w:val="2"/>
    </w:pPr>
    <w:rPr>
      <w:rFonts w:eastAsiaTheme="minorEastAsia"/>
      <w:b/>
      <w:bCs/>
      <w:spacing w:val="-1"/>
    </w:rPr>
  </w:style>
  <w:style w:type="paragraph" w:styleId="Heading4">
    <w:name w:val="heading 4"/>
    <w:basedOn w:val="Normal"/>
    <w:next w:val="Normal"/>
    <w:link w:val="Heading4Char"/>
    <w:uiPriority w:val="1"/>
    <w:unhideWhenUsed/>
    <w:qFormat/>
    <w:rsid w:val="00B35C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unhideWhenUsed/>
    <w:qFormat/>
    <w:rsid w:val="00AF4F6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qFormat/>
    <w:rsid w:val="00D06430"/>
    <w:pPr>
      <w:ind w:left="3680"/>
      <w:outlineLvl w:val="5"/>
    </w:pPr>
    <w:rPr>
      <w:rFonts w:eastAsiaTheme="minorEastAsia"/>
      <w:b/>
      <w:bCs/>
    </w:rPr>
  </w:style>
  <w:style w:type="paragraph" w:styleId="Heading7">
    <w:name w:val="heading 7"/>
    <w:basedOn w:val="Normal"/>
    <w:next w:val="Normal"/>
    <w:link w:val="Heading7Char"/>
    <w:uiPriority w:val="9"/>
    <w:unhideWhenUsed/>
    <w:qFormat/>
    <w:rsid w:val="00B40985"/>
    <w:pPr>
      <w:keepNext/>
      <w:tabs>
        <w:tab w:val="left" w:pos="878"/>
      </w:tabs>
      <w:kinsoku w:val="0"/>
      <w:overflowPunct w:val="0"/>
      <w:contextualSpacing/>
      <w:outlineLvl w:val="6"/>
    </w:pPr>
    <w:rPr>
      <w:rFonts w:ascii="Times New Roman" w:eastAsiaTheme="minorEastAsia" w:hAnsi="Times New Roman"/>
      <w:b/>
    </w:rPr>
  </w:style>
  <w:style w:type="paragraph" w:styleId="Heading8">
    <w:name w:val="heading 8"/>
    <w:basedOn w:val="Normal"/>
    <w:next w:val="Normal"/>
    <w:link w:val="Heading8Char"/>
    <w:uiPriority w:val="9"/>
    <w:unhideWhenUsed/>
    <w:qFormat/>
    <w:rsid w:val="00B36665"/>
    <w:pPr>
      <w:keepNext/>
      <w:widowControl/>
      <w:autoSpaceDE/>
      <w:autoSpaceDN/>
      <w:adjustRightInd/>
      <w:spacing w:after="160" w:line="259" w:lineRule="auto"/>
      <w:outlineLvl w:val="7"/>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5C58"/>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1"/>
    <w:rsid w:val="004F4B0A"/>
    <w:rPr>
      <w:rFonts w:ascii="Cambria" w:eastAsiaTheme="minorEastAsia" w:hAnsi="Cambria" w:cs="Times New Roman"/>
      <w:b/>
      <w:bCs/>
      <w:spacing w:val="-1"/>
      <w:sz w:val="24"/>
      <w:szCs w:val="24"/>
    </w:rPr>
  </w:style>
  <w:style w:type="paragraph" w:styleId="Header">
    <w:name w:val="header"/>
    <w:basedOn w:val="Normal"/>
    <w:link w:val="HeaderChar"/>
    <w:uiPriority w:val="99"/>
    <w:rsid w:val="00CD76A9"/>
    <w:pPr>
      <w:tabs>
        <w:tab w:val="center" w:pos="4320"/>
        <w:tab w:val="right" w:pos="8640"/>
      </w:tabs>
    </w:pPr>
  </w:style>
  <w:style w:type="character" w:customStyle="1" w:styleId="HeaderChar">
    <w:name w:val="Header Char"/>
    <w:basedOn w:val="DefaultParagraphFont"/>
    <w:link w:val="Header"/>
    <w:uiPriority w:val="99"/>
    <w:rsid w:val="00CD76A9"/>
    <w:rPr>
      <w:rFonts w:ascii="Times New Roman" w:eastAsia="Times New Roman" w:hAnsi="Times New Roman" w:cs="Times New Roman"/>
      <w:sz w:val="24"/>
      <w:szCs w:val="24"/>
    </w:rPr>
  </w:style>
  <w:style w:type="paragraph" w:styleId="BodyTextIndent">
    <w:name w:val="Body Text Indent"/>
    <w:basedOn w:val="Normal"/>
    <w:link w:val="BodyTextIndentChar"/>
    <w:rsid w:val="00CD76A9"/>
    <w:pPr>
      <w:widowControl/>
      <w:ind w:left="720"/>
    </w:pPr>
  </w:style>
  <w:style w:type="character" w:customStyle="1" w:styleId="BodyTextIndentChar">
    <w:name w:val="Body Text Indent Char"/>
    <w:basedOn w:val="DefaultParagraphFont"/>
    <w:link w:val="BodyTextIndent"/>
    <w:rsid w:val="00CD76A9"/>
    <w:rPr>
      <w:rFonts w:ascii="Times New Roman" w:eastAsia="Times New Roman" w:hAnsi="Times New Roman" w:cs="Times New Roman"/>
      <w:sz w:val="24"/>
      <w:szCs w:val="24"/>
    </w:rPr>
  </w:style>
  <w:style w:type="paragraph" w:styleId="ListParagraph">
    <w:name w:val="List Paragraph"/>
    <w:basedOn w:val="Normal"/>
    <w:uiPriority w:val="34"/>
    <w:qFormat/>
    <w:rsid w:val="00FB3545"/>
    <w:pPr>
      <w:widowControl/>
      <w:tabs>
        <w:tab w:val="left" w:pos="0"/>
        <w:tab w:val="left" w:pos="5040"/>
        <w:tab w:val="left" w:pos="5310"/>
      </w:tabs>
      <w:contextualSpacing/>
      <w:jc w:val="center"/>
    </w:pPr>
    <w:rPr>
      <w:b/>
    </w:rPr>
  </w:style>
  <w:style w:type="paragraph" w:styleId="BodyText">
    <w:name w:val="Body Text"/>
    <w:basedOn w:val="Normal"/>
    <w:link w:val="BodyTextChar"/>
    <w:uiPriority w:val="1"/>
    <w:unhideWhenUsed/>
    <w:qFormat/>
    <w:rsid w:val="002C73A0"/>
    <w:pPr>
      <w:kinsoku w:val="0"/>
      <w:overflowPunct w:val="0"/>
      <w:spacing w:before="10"/>
    </w:pPr>
    <w:rPr>
      <w:rFonts w:eastAsiaTheme="minorEastAsia"/>
    </w:rPr>
  </w:style>
  <w:style w:type="character" w:customStyle="1" w:styleId="BodyTextChar">
    <w:name w:val="Body Text Char"/>
    <w:basedOn w:val="DefaultParagraphFont"/>
    <w:link w:val="BodyText"/>
    <w:uiPriority w:val="1"/>
    <w:rsid w:val="002C73A0"/>
    <w:rPr>
      <w:rFonts w:ascii="Cambria" w:eastAsiaTheme="minorEastAsia" w:hAnsi="Cambria" w:cs="Times New Roman"/>
      <w:sz w:val="24"/>
      <w:szCs w:val="24"/>
    </w:rPr>
  </w:style>
  <w:style w:type="character" w:customStyle="1" w:styleId="Heading4Char">
    <w:name w:val="Heading 4 Char"/>
    <w:basedOn w:val="DefaultParagraphFont"/>
    <w:link w:val="Heading4"/>
    <w:uiPriority w:val="1"/>
    <w:semiHidden/>
    <w:rsid w:val="00B35C1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AF4F66"/>
    <w:rPr>
      <w:rFonts w:asciiTheme="majorHAnsi" w:eastAsiaTheme="majorEastAsia" w:hAnsiTheme="majorHAnsi" w:cstheme="majorBidi"/>
      <w:color w:val="2E74B5" w:themeColor="accent1" w:themeShade="BF"/>
      <w:sz w:val="24"/>
      <w:szCs w:val="24"/>
    </w:rPr>
  </w:style>
  <w:style w:type="character" w:customStyle="1" w:styleId="Heading2Char">
    <w:name w:val="Heading 2 Char"/>
    <w:basedOn w:val="DefaultParagraphFont"/>
    <w:link w:val="Heading2"/>
    <w:uiPriority w:val="1"/>
    <w:rsid w:val="008F4744"/>
    <w:rPr>
      <w:rFonts w:ascii="Times New Roman" w:eastAsiaTheme="minorEastAsia" w:hAnsi="Times New Roman" w:cs="Times New Roman"/>
      <w:b/>
      <w:sz w:val="24"/>
      <w:szCs w:val="28"/>
    </w:rPr>
  </w:style>
  <w:style w:type="character" w:customStyle="1" w:styleId="Heading6Char">
    <w:name w:val="Heading 6 Char"/>
    <w:basedOn w:val="DefaultParagraphFont"/>
    <w:link w:val="Heading6"/>
    <w:uiPriority w:val="9"/>
    <w:rsid w:val="00D06430"/>
    <w:rPr>
      <w:rFonts w:ascii="Times New Roman" w:eastAsiaTheme="minorEastAsia" w:hAnsi="Times New Roman" w:cs="Times New Roman"/>
      <w:b/>
      <w:bCs/>
      <w:sz w:val="24"/>
      <w:szCs w:val="24"/>
    </w:rPr>
  </w:style>
  <w:style w:type="numbering" w:customStyle="1" w:styleId="NoList1">
    <w:name w:val="No List1"/>
    <w:next w:val="NoList"/>
    <w:uiPriority w:val="99"/>
    <w:semiHidden/>
    <w:unhideWhenUsed/>
    <w:rsid w:val="00D06430"/>
  </w:style>
  <w:style w:type="paragraph" w:customStyle="1" w:styleId="TableParagraph">
    <w:name w:val="Table Paragraph"/>
    <w:basedOn w:val="Normal"/>
    <w:uiPriority w:val="1"/>
    <w:qFormat/>
    <w:rsid w:val="00D06430"/>
    <w:rPr>
      <w:rFonts w:eastAsiaTheme="minorEastAsia"/>
    </w:rPr>
  </w:style>
  <w:style w:type="character" w:styleId="Hyperlink">
    <w:name w:val="Hyperlink"/>
    <w:basedOn w:val="DefaultParagraphFont"/>
    <w:uiPriority w:val="99"/>
    <w:unhideWhenUsed/>
    <w:rsid w:val="00D06430"/>
    <w:rPr>
      <w:rFonts w:cs="Times New Roman"/>
      <w:color w:val="0563C1" w:themeColor="hyperlink"/>
      <w:u w:val="single"/>
    </w:rPr>
  </w:style>
  <w:style w:type="paragraph" w:styleId="BalloonText">
    <w:name w:val="Balloon Text"/>
    <w:basedOn w:val="Normal"/>
    <w:link w:val="BalloonTextChar"/>
    <w:uiPriority w:val="99"/>
    <w:semiHidden/>
    <w:unhideWhenUsed/>
    <w:rsid w:val="00D06430"/>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D06430"/>
    <w:rPr>
      <w:rFonts w:ascii="Segoe UI" w:eastAsiaTheme="minorEastAsia" w:hAnsi="Segoe UI" w:cs="Segoe UI"/>
      <w:sz w:val="18"/>
      <w:szCs w:val="18"/>
    </w:rPr>
  </w:style>
  <w:style w:type="paragraph" w:customStyle="1" w:styleId="msonormal0">
    <w:name w:val="msonormal"/>
    <w:basedOn w:val="Normal"/>
    <w:rsid w:val="00D06430"/>
    <w:pPr>
      <w:widowControl/>
      <w:autoSpaceDE/>
      <w:autoSpaceDN/>
      <w:adjustRightInd/>
      <w:spacing w:before="100" w:beforeAutospacing="1" w:after="100" w:afterAutospacing="1"/>
    </w:pPr>
  </w:style>
  <w:style w:type="numbering" w:customStyle="1" w:styleId="NoList2">
    <w:name w:val="No List2"/>
    <w:next w:val="NoList"/>
    <w:uiPriority w:val="99"/>
    <w:semiHidden/>
    <w:unhideWhenUsed/>
    <w:rsid w:val="00732ED2"/>
  </w:style>
  <w:style w:type="table" w:styleId="TableGrid">
    <w:name w:val="Table Grid"/>
    <w:basedOn w:val="TableNormal"/>
    <w:uiPriority w:val="59"/>
    <w:rsid w:val="00AD5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7CEE"/>
    <w:rPr>
      <w:sz w:val="16"/>
      <w:szCs w:val="16"/>
    </w:rPr>
  </w:style>
  <w:style w:type="paragraph" w:styleId="CommentText">
    <w:name w:val="annotation text"/>
    <w:basedOn w:val="Normal"/>
    <w:link w:val="CommentTextChar"/>
    <w:uiPriority w:val="99"/>
    <w:unhideWhenUsed/>
    <w:rsid w:val="00617CEE"/>
    <w:rPr>
      <w:sz w:val="20"/>
      <w:szCs w:val="20"/>
    </w:rPr>
  </w:style>
  <w:style w:type="character" w:customStyle="1" w:styleId="CommentTextChar">
    <w:name w:val="Comment Text Char"/>
    <w:basedOn w:val="DefaultParagraphFont"/>
    <w:link w:val="CommentText"/>
    <w:uiPriority w:val="99"/>
    <w:rsid w:val="00617C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7CEE"/>
    <w:rPr>
      <w:b/>
      <w:bCs/>
    </w:rPr>
  </w:style>
  <w:style w:type="character" w:customStyle="1" w:styleId="CommentSubjectChar">
    <w:name w:val="Comment Subject Char"/>
    <w:basedOn w:val="CommentTextChar"/>
    <w:link w:val="CommentSubject"/>
    <w:uiPriority w:val="99"/>
    <w:semiHidden/>
    <w:rsid w:val="00617CEE"/>
    <w:rPr>
      <w:rFonts w:ascii="Times New Roman" w:eastAsia="Times New Roman" w:hAnsi="Times New Roman" w:cs="Times New Roman"/>
      <w:b/>
      <w:bCs/>
      <w:sz w:val="20"/>
      <w:szCs w:val="20"/>
    </w:rPr>
  </w:style>
  <w:style w:type="paragraph" w:customStyle="1" w:styleId="JLabSectionStyle1">
    <w:name w:val="JLab Section Style 1"/>
    <w:basedOn w:val="BodyText"/>
    <w:link w:val="JLabSectionStyle1Char"/>
    <w:autoRedefine/>
    <w:qFormat/>
    <w:rsid w:val="00B13B65"/>
    <w:pPr>
      <w:jc w:val="center"/>
    </w:pPr>
    <w:rPr>
      <w:b/>
      <w:sz w:val="32"/>
    </w:rPr>
  </w:style>
  <w:style w:type="character" w:customStyle="1" w:styleId="JLabSectionStyle1Char">
    <w:name w:val="JLab Section Style 1 Char"/>
    <w:basedOn w:val="DefaultParagraphFont"/>
    <w:link w:val="JLabSectionStyle1"/>
    <w:rsid w:val="00B13B65"/>
    <w:rPr>
      <w:rFonts w:ascii="Cambria" w:eastAsiaTheme="minorEastAsia" w:hAnsi="Cambria" w:cs="Times New Roman"/>
      <w:b/>
      <w:sz w:val="32"/>
      <w:szCs w:val="24"/>
    </w:rPr>
  </w:style>
  <w:style w:type="paragraph" w:styleId="Footer">
    <w:name w:val="footer"/>
    <w:basedOn w:val="Normal"/>
    <w:link w:val="FooterChar"/>
    <w:unhideWhenUsed/>
    <w:rsid w:val="0059240B"/>
    <w:pPr>
      <w:tabs>
        <w:tab w:val="center" w:pos="4680"/>
        <w:tab w:val="right" w:pos="9360"/>
      </w:tabs>
    </w:pPr>
  </w:style>
  <w:style w:type="character" w:customStyle="1" w:styleId="FooterChar">
    <w:name w:val="Footer Char"/>
    <w:basedOn w:val="DefaultParagraphFont"/>
    <w:link w:val="Footer"/>
    <w:uiPriority w:val="99"/>
    <w:rsid w:val="0059240B"/>
    <w:rPr>
      <w:rFonts w:ascii="Times New Roman" w:eastAsia="Times New Roman" w:hAnsi="Times New Roman" w:cs="Times New Roman"/>
      <w:sz w:val="24"/>
      <w:szCs w:val="24"/>
    </w:rPr>
  </w:style>
  <w:style w:type="paragraph" w:customStyle="1" w:styleId="JLabHeadingStyle1">
    <w:name w:val="JLab Heading Style 1"/>
    <w:basedOn w:val="Heading1"/>
    <w:link w:val="JLabHeadingStyle1Char"/>
    <w:autoRedefine/>
    <w:qFormat/>
    <w:rsid w:val="00E03683"/>
    <w:pPr>
      <w:widowControl w:val="0"/>
      <w:numPr>
        <w:numId w:val="0"/>
      </w:numPr>
      <w:tabs>
        <w:tab w:val="clear" w:pos="0"/>
        <w:tab w:val="clear" w:pos="5040"/>
        <w:tab w:val="clear" w:pos="5310"/>
      </w:tabs>
      <w:kinsoku/>
      <w:overflowPunct/>
      <w:adjustRightInd/>
      <w:spacing w:line="274" w:lineRule="exact"/>
      <w:jc w:val="center"/>
    </w:pPr>
    <w:rPr>
      <w:bCs/>
      <w:sz w:val="32"/>
    </w:rPr>
  </w:style>
  <w:style w:type="character" w:customStyle="1" w:styleId="JLabHeadingStyle1Char">
    <w:name w:val="JLab Heading Style 1 Char"/>
    <w:basedOn w:val="DefaultParagraphFont"/>
    <w:link w:val="JLabHeadingStyle1"/>
    <w:rsid w:val="00E03683"/>
    <w:rPr>
      <w:rFonts w:ascii="Times New Roman" w:eastAsia="Times New Roman" w:hAnsi="Times New Roman" w:cs="Times New Roman"/>
      <w:b/>
      <w:bCs/>
      <w:sz w:val="32"/>
      <w:szCs w:val="24"/>
    </w:rPr>
  </w:style>
  <w:style w:type="paragraph" w:styleId="Revision">
    <w:name w:val="Revision"/>
    <w:hidden/>
    <w:uiPriority w:val="99"/>
    <w:semiHidden/>
    <w:rsid w:val="009165C0"/>
    <w:pPr>
      <w:spacing w:after="0" w:line="240" w:lineRule="auto"/>
    </w:pPr>
    <w:rPr>
      <w:rFonts w:ascii="Cambria" w:eastAsia="Times New Roman" w:hAnsi="Cambria" w:cs="Times New Roman"/>
      <w:sz w:val="24"/>
      <w:szCs w:val="24"/>
    </w:rPr>
  </w:style>
  <w:style w:type="paragraph" w:customStyle="1" w:styleId="Default">
    <w:name w:val="Default"/>
    <w:rsid w:val="00402CFC"/>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5332AE"/>
    <w:pPr>
      <w:keepNext/>
      <w:keepLines/>
      <w:numPr>
        <w:numId w:val="0"/>
      </w:numPr>
      <w:tabs>
        <w:tab w:val="clear" w:pos="0"/>
        <w:tab w:val="clear" w:pos="5040"/>
        <w:tab w:val="clear" w:pos="5310"/>
      </w:tabs>
      <w:kinsoku/>
      <w:overflowPunct/>
      <w:autoSpaceDE/>
      <w:autoSpaceDN/>
      <w:adjustRightInd/>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5A6DC7"/>
    <w:pPr>
      <w:tabs>
        <w:tab w:val="left" w:pos="540"/>
        <w:tab w:val="right" w:leader="dot" w:pos="9350"/>
      </w:tabs>
      <w:spacing w:after="100"/>
    </w:pPr>
    <w:rPr>
      <w:rFonts w:ascii="Times New Roman" w:hAnsi="Times New Roman"/>
      <w:u w:color="FFFFFF" w:themeColor="background1"/>
    </w:rPr>
  </w:style>
  <w:style w:type="paragraph" w:styleId="TOC2">
    <w:name w:val="toc 2"/>
    <w:basedOn w:val="Normal"/>
    <w:next w:val="Normal"/>
    <w:autoRedefine/>
    <w:uiPriority w:val="39"/>
    <w:unhideWhenUsed/>
    <w:rsid w:val="005332AE"/>
    <w:pPr>
      <w:spacing w:after="100"/>
      <w:ind w:left="240"/>
    </w:pPr>
  </w:style>
  <w:style w:type="paragraph" w:styleId="TOC3">
    <w:name w:val="toc 3"/>
    <w:basedOn w:val="Normal"/>
    <w:next w:val="Normal"/>
    <w:autoRedefine/>
    <w:uiPriority w:val="39"/>
    <w:unhideWhenUsed/>
    <w:rsid w:val="005332AE"/>
    <w:pPr>
      <w:spacing w:after="100"/>
      <w:ind w:left="480"/>
    </w:pPr>
  </w:style>
  <w:style w:type="character" w:styleId="PlaceholderText">
    <w:name w:val="Placeholder Text"/>
    <w:basedOn w:val="DefaultParagraphFont"/>
    <w:uiPriority w:val="99"/>
    <w:semiHidden/>
    <w:rsid w:val="0016314B"/>
    <w:rPr>
      <w:color w:val="808080"/>
    </w:rPr>
  </w:style>
  <w:style w:type="paragraph" w:styleId="BodyText3">
    <w:name w:val="Body Text 3"/>
    <w:basedOn w:val="Normal"/>
    <w:link w:val="BodyText3Char"/>
    <w:uiPriority w:val="99"/>
    <w:semiHidden/>
    <w:unhideWhenUsed/>
    <w:rsid w:val="0070217D"/>
    <w:pPr>
      <w:spacing w:after="120"/>
    </w:pPr>
    <w:rPr>
      <w:sz w:val="16"/>
      <w:szCs w:val="16"/>
    </w:rPr>
  </w:style>
  <w:style w:type="character" w:customStyle="1" w:styleId="BodyText3Char">
    <w:name w:val="Body Text 3 Char"/>
    <w:basedOn w:val="DefaultParagraphFont"/>
    <w:link w:val="BodyText3"/>
    <w:uiPriority w:val="99"/>
    <w:semiHidden/>
    <w:rsid w:val="0070217D"/>
    <w:rPr>
      <w:rFonts w:ascii="Cambria" w:eastAsia="Times New Roman" w:hAnsi="Cambria" w:cs="Times New Roman"/>
      <w:sz w:val="16"/>
      <w:szCs w:val="16"/>
    </w:rPr>
  </w:style>
  <w:style w:type="character" w:customStyle="1" w:styleId="Heading7Char">
    <w:name w:val="Heading 7 Char"/>
    <w:basedOn w:val="DefaultParagraphFont"/>
    <w:link w:val="Heading7"/>
    <w:uiPriority w:val="9"/>
    <w:rsid w:val="00B40985"/>
    <w:rPr>
      <w:rFonts w:ascii="Times New Roman" w:eastAsiaTheme="minorEastAsia" w:hAnsi="Times New Roman" w:cs="Times New Roman"/>
      <w:b/>
      <w:sz w:val="24"/>
      <w:szCs w:val="24"/>
    </w:rPr>
  </w:style>
  <w:style w:type="paragraph" w:styleId="BodyText2">
    <w:name w:val="Body Text 2"/>
    <w:basedOn w:val="Normal"/>
    <w:link w:val="BodyText2Char"/>
    <w:uiPriority w:val="99"/>
    <w:unhideWhenUsed/>
    <w:rsid w:val="00352335"/>
    <w:pPr>
      <w:widowControl/>
      <w:spacing w:before="100" w:beforeAutospacing="1" w:after="100" w:afterAutospacing="1"/>
      <w:contextualSpacing/>
    </w:pPr>
    <w:rPr>
      <w:rFonts w:ascii="Times New Roman" w:hAnsi="Times New Roman"/>
      <w:sz w:val="23"/>
      <w:szCs w:val="23"/>
    </w:rPr>
  </w:style>
  <w:style w:type="character" w:customStyle="1" w:styleId="BodyText2Char">
    <w:name w:val="Body Text 2 Char"/>
    <w:basedOn w:val="DefaultParagraphFont"/>
    <w:link w:val="BodyText2"/>
    <w:uiPriority w:val="99"/>
    <w:rsid w:val="00352335"/>
    <w:rPr>
      <w:rFonts w:ascii="Times New Roman" w:eastAsia="Times New Roman" w:hAnsi="Times New Roman" w:cs="Times New Roman"/>
      <w:sz w:val="23"/>
      <w:szCs w:val="23"/>
    </w:rPr>
  </w:style>
  <w:style w:type="character" w:customStyle="1" w:styleId="Heading8Char">
    <w:name w:val="Heading 8 Char"/>
    <w:basedOn w:val="DefaultParagraphFont"/>
    <w:link w:val="Heading8"/>
    <w:uiPriority w:val="9"/>
    <w:rsid w:val="00B36665"/>
    <w:rPr>
      <w:rFonts w:ascii="Times New Roman" w:eastAsia="Times New Roman" w:hAnsi="Times New Roman" w:cs="Times New Roman"/>
      <w:sz w:val="24"/>
      <w:szCs w:val="24"/>
      <w:u w:val="single"/>
    </w:rPr>
  </w:style>
  <w:style w:type="paragraph" w:styleId="TableofFigures">
    <w:name w:val="table of figures"/>
    <w:aliases w:val="Tables"/>
    <w:basedOn w:val="Normal"/>
    <w:next w:val="Normal"/>
    <w:autoRedefine/>
    <w:uiPriority w:val="99"/>
    <w:semiHidden/>
    <w:unhideWhenUsed/>
    <w:rsid w:val="008F4744"/>
    <w:rPr>
      <w:rFonts w:ascii="Times New Roman" w:hAnsi="Times New Roman"/>
    </w:rPr>
  </w:style>
  <w:style w:type="paragraph" w:styleId="Index1">
    <w:name w:val="index 1"/>
    <w:basedOn w:val="Normal"/>
    <w:next w:val="Normal"/>
    <w:autoRedefine/>
    <w:uiPriority w:val="99"/>
    <w:semiHidden/>
    <w:unhideWhenUsed/>
    <w:rsid w:val="008F4744"/>
    <w:pPr>
      <w:ind w:left="240" w:hanging="240"/>
    </w:pPr>
    <w:rPr>
      <w:rFonts w:ascii="Times New Roman" w:hAnsi="Times New Roman"/>
    </w:rPr>
  </w:style>
  <w:style w:type="character" w:styleId="FollowedHyperlink">
    <w:name w:val="FollowedHyperlink"/>
    <w:basedOn w:val="DefaultParagraphFont"/>
    <w:uiPriority w:val="99"/>
    <w:semiHidden/>
    <w:unhideWhenUsed/>
    <w:rsid w:val="005A6DC7"/>
    <w:rPr>
      <w:color w:val="954F72" w:themeColor="followedHyperlink"/>
      <w:u w:val="single"/>
    </w:rPr>
  </w:style>
  <w:style w:type="table" w:customStyle="1" w:styleId="TableGrid0">
    <w:name w:val="TableGrid"/>
    <w:rsid w:val="00325D12"/>
    <w:pPr>
      <w:spacing w:after="0" w:line="240" w:lineRule="auto"/>
    </w:pPr>
    <w:rPr>
      <w:rFonts w:eastAsiaTheme="minorEastAsia"/>
    </w:rPr>
    <w:tblPr>
      <w:tblCellMar>
        <w:top w:w="0" w:type="dxa"/>
        <w:left w:w="0" w:type="dxa"/>
        <w:bottom w:w="0" w:type="dxa"/>
        <w:right w:w="0" w:type="dxa"/>
      </w:tblCellMar>
    </w:tblPr>
  </w:style>
  <w:style w:type="paragraph" w:customStyle="1" w:styleId="PRT">
    <w:name w:val="PRT"/>
    <w:basedOn w:val="Normal"/>
    <w:next w:val="ART"/>
    <w:rsid w:val="009304F3"/>
    <w:pPr>
      <w:widowControl/>
      <w:numPr>
        <w:numId w:val="3"/>
      </w:numPr>
      <w:suppressAutoHyphens/>
      <w:autoSpaceDE/>
      <w:autoSpaceDN/>
      <w:adjustRightInd/>
      <w:spacing w:before="480"/>
      <w:ind w:left="0"/>
      <w:jc w:val="both"/>
      <w:outlineLvl w:val="0"/>
    </w:pPr>
    <w:rPr>
      <w:rFonts w:ascii="Times New Roman" w:hAnsi="Times New Roman"/>
      <w:sz w:val="22"/>
      <w:szCs w:val="20"/>
    </w:rPr>
  </w:style>
  <w:style w:type="paragraph" w:customStyle="1" w:styleId="SUT">
    <w:name w:val="SUT"/>
    <w:basedOn w:val="Normal"/>
    <w:next w:val="PR1"/>
    <w:rsid w:val="009304F3"/>
    <w:pPr>
      <w:widowControl/>
      <w:numPr>
        <w:ilvl w:val="1"/>
        <w:numId w:val="3"/>
      </w:numPr>
      <w:suppressAutoHyphens/>
      <w:autoSpaceDE/>
      <w:autoSpaceDN/>
      <w:adjustRightInd/>
      <w:spacing w:before="240"/>
      <w:jc w:val="both"/>
      <w:outlineLvl w:val="0"/>
    </w:pPr>
    <w:rPr>
      <w:rFonts w:ascii="Times New Roman" w:hAnsi="Times New Roman"/>
      <w:sz w:val="22"/>
      <w:szCs w:val="20"/>
    </w:rPr>
  </w:style>
  <w:style w:type="paragraph" w:customStyle="1" w:styleId="DST">
    <w:name w:val="DST"/>
    <w:basedOn w:val="Normal"/>
    <w:next w:val="PR1"/>
    <w:rsid w:val="009304F3"/>
    <w:pPr>
      <w:widowControl/>
      <w:numPr>
        <w:ilvl w:val="2"/>
        <w:numId w:val="3"/>
      </w:numPr>
      <w:suppressAutoHyphens/>
      <w:autoSpaceDE/>
      <w:autoSpaceDN/>
      <w:adjustRightInd/>
      <w:spacing w:before="240"/>
      <w:jc w:val="both"/>
      <w:outlineLvl w:val="0"/>
    </w:pPr>
    <w:rPr>
      <w:rFonts w:ascii="Times New Roman" w:hAnsi="Times New Roman"/>
      <w:sz w:val="22"/>
      <w:szCs w:val="20"/>
    </w:rPr>
  </w:style>
  <w:style w:type="paragraph" w:customStyle="1" w:styleId="ART">
    <w:name w:val="ART"/>
    <w:basedOn w:val="Normal"/>
    <w:next w:val="PR1"/>
    <w:rsid w:val="009304F3"/>
    <w:pPr>
      <w:widowControl/>
      <w:numPr>
        <w:ilvl w:val="3"/>
        <w:numId w:val="3"/>
      </w:numPr>
      <w:suppressAutoHyphens/>
      <w:autoSpaceDE/>
      <w:autoSpaceDN/>
      <w:adjustRightInd/>
      <w:spacing w:before="480"/>
      <w:jc w:val="both"/>
      <w:outlineLvl w:val="1"/>
    </w:pPr>
    <w:rPr>
      <w:rFonts w:ascii="Times New Roman" w:hAnsi="Times New Roman"/>
      <w:sz w:val="22"/>
      <w:szCs w:val="20"/>
    </w:rPr>
  </w:style>
  <w:style w:type="paragraph" w:customStyle="1" w:styleId="PR1">
    <w:name w:val="PR1"/>
    <w:basedOn w:val="Normal"/>
    <w:rsid w:val="009304F3"/>
    <w:pPr>
      <w:widowControl/>
      <w:numPr>
        <w:ilvl w:val="4"/>
        <w:numId w:val="3"/>
      </w:numPr>
      <w:suppressAutoHyphens/>
      <w:autoSpaceDE/>
      <w:autoSpaceDN/>
      <w:adjustRightInd/>
      <w:spacing w:before="240"/>
      <w:jc w:val="both"/>
      <w:outlineLvl w:val="2"/>
    </w:pPr>
    <w:rPr>
      <w:rFonts w:ascii="Times New Roman" w:hAnsi="Times New Roman"/>
      <w:sz w:val="22"/>
      <w:szCs w:val="20"/>
    </w:rPr>
  </w:style>
  <w:style w:type="paragraph" w:customStyle="1" w:styleId="PR2">
    <w:name w:val="PR2"/>
    <w:basedOn w:val="Normal"/>
    <w:rsid w:val="009304F3"/>
    <w:pPr>
      <w:widowControl/>
      <w:numPr>
        <w:ilvl w:val="5"/>
        <w:numId w:val="3"/>
      </w:numPr>
      <w:suppressAutoHyphens/>
      <w:autoSpaceDE/>
      <w:autoSpaceDN/>
      <w:adjustRightInd/>
      <w:jc w:val="both"/>
      <w:outlineLvl w:val="3"/>
    </w:pPr>
    <w:rPr>
      <w:rFonts w:ascii="Times New Roman" w:hAnsi="Times New Roman"/>
      <w:sz w:val="22"/>
      <w:szCs w:val="20"/>
    </w:rPr>
  </w:style>
  <w:style w:type="paragraph" w:customStyle="1" w:styleId="PR4">
    <w:name w:val="PR4"/>
    <w:basedOn w:val="Normal"/>
    <w:rsid w:val="009304F3"/>
    <w:pPr>
      <w:widowControl/>
      <w:numPr>
        <w:ilvl w:val="7"/>
        <w:numId w:val="3"/>
      </w:numPr>
      <w:tabs>
        <w:tab w:val="clear" w:pos="2646"/>
        <w:tab w:val="num" w:pos="2592"/>
      </w:tabs>
      <w:suppressAutoHyphens/>
      <w:autoSpaceDE/>
      <w:autoSpaceDN/>
      <w:adjustRightInd/>
      <w:ind w:left="2592"/>
      <w:jc w:val="both"/>
      <w:outlineLvl w:val="5"/>
    </w:pPr>
    <w:rPr>
      <w:rFonts w:ascii="Times New Roman" w:hAnsi="Times New Roman"/>
      <w:sz w:val="22"/>
      <w:szCs w:val="20"/>
    </w:rPr>
  </w:style>
  <w:style w:type="paragraph" w:customStyle="1" w:styleId="PR5">
    <w:name w:val="PR5"/>
    <w:basedOn w:val="Normal"/>
    <w:rsid w:val="009304F3"/>
    <w:pPr>
      <w:widowControl/>
      <w:numPr>
        <w:ilvl w:val="8"/>
        <w:numId w:val="3"/>
      </w:numPr>
      <w:suppressAutoHyphens/>
      <w:autoSpaceDE/>
      <w:autoSpaceDN/>
      <w:adjustRightInd/>
      <w:jc w:val="both"/>
      <w:outlineLvl w:val="6"/>
    </w:pPr>
    <w:rPr>
      <w:rFonts w:ascii="Times New Roman" w:hAnsi="Times New Roman"/>
      <w:sz w:val="22"/>
      <w:szCs w:val="20"/>
    </w:rPr>
  </w:style>
  <w:style w:type="character" w:customStyle="1" w:styleId="SC3109">
    <w:name w:val="SC3109"/>
    <w:rsid w:val="009304F3"/>
    <w:rPr>
      <w:color w:val="000000"/>
    </w:rPr>
  </w:style>
  <w:style w:type="character" w:styleId="UnresolvedMention">
    <w:name w:val="Unresolved Mention"/>
    <w:basedOn w:val="DefaultParagraphFont"/>
    <w:uiPriority w:val="99"/>
    <w:semiHidden/>
    <w:unhideWhenUsed/>
    <w:rsid w:val="004E5006"/>
    <w:rPr>
      <w:color w:val="605E5C"/>
      <w:shd w:val="clear" w:color="auto" w:fill="E1DFDD"/>
    </w:rPr>
  </w:style>
  <w:style w:type="paragraph" w:styleId="NormalWeb">
    <w:name w:val="Normal (Web)"/>
    <w:basedOn w:val="Normal"/>
    <w:uiPriority w:val="99"/>
    <w:unhideWhenUsed/>
    <w:rsid w:val="00054D8C"/>
    <w:pPr>
      <w:widowControl/>
      <w:autoSpaceDE/>
      <w:autoSpaceDN/>
      <w:adjustRightInd/>
      <w:spacing w:before="100" w:beforeAutospacing="1" w:after="100" w:afterAutospacing="1"/>
    </w:pPr>
    <w:rPr>
      <w:rFonts w:ascii="Times New Roman" w:hAnsi="Times New Roman"/>
    </w:rPr>
  </w:style>
  <w:style w:type="paragraph" w:customStyle="1" w:styleId="PR3">
    <w:name w:val="PR3"/>
    <w:basedOn w:val="Normal"/>
    <w:rsid w:val="00A71869"/>
    <w:pPr>
      <w:widowControl/>
      <w:suppressAutoHyphens/>
      <w:autoSpaceDE/>
      <w:autoSpaceDN/>
      <w:adjustRightInd/>
      <w:jc w:val="both"/>
      <w:outlineLvl w:val="4"/>
    </w:pPr>
    <w:rPr>
      <w:rFonts w:ascii="Times New Roman" w:hAnsi="Times New Roman"/>
      <w:sz w:val="22"/>
      <w:szCs w:val="20"/>
    </w:rPr>
  </w:style>
  <w:style w:type="paragraph" w:customStyle="1" w:styleId="CMT">
    <w:name w:val="CMT"/>
    <w:basedOn w:val="Normal"/>
    <w:rsid w:val="00A71869"/>
    <w:pPr>
      <w:widowControl/>
      <w:suppressAutoHyphens/>
      <w:autoSpaceDE/>
      <w:autoSpaceDN/>
      <w:adjustRightInd/>
      <w:spacing w:before="240"/>
      <w:jc w:val="both"/>
    </w:pPr>
    <w:rPr>
      <w:rFonts w:ascii="Times New Roman" w:hAnsi="Times New Roman"/>
      <w:vanish/>
      <w:color w:val="0000FF"/>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lab.org/ehs/ehsmanual/index.htm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8A4ED-C37B-4ADE-BD7E-B1B56EA3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8394</Words>
  <Characters>47852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Hanlon</dc:creator>
  <cp:keywords/>
  <dc:description/>
  <cp:lastModifiedBy>Lynsie Tedrow</cp:lastModifiedBy>
  <cp:revision>5</cp:revision>
  <cp:lastPrinted>2023-05-15T18:26:00Z</cp:lastPrinted>
  <dcterms:created xsi:type="dcterms:W3CDTF">2023-10-19T22:38:00Z</dcterms:created>
  <dcterms:modified xsi:type="dcterms:W3CDTF">2023-10-24T13:49:00Z</dcterms:modified>
</cp:coreProperties>
</file>